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42" w:rsidRPr="002B7A5A" w:rsidRDefault="00381D42" w:rsidP="0053002F">
      <w:pPr>
        <w:pStyle w:val="BodyText"/>
        <w:ind w:firstLine="720"/>
        <w:jc w:val="center"/>
        <w:rPr>
          <w:rFonts w:ascii="Arial" w:hAnsi="Arial" w:cs="Arial"/>
          <w:b/>
          <w:szCs w:val="28"/>
        </w:rPr>
      </w:pPr>
      <w:bookmarkStart w:id="0" w:name="_GoBack"/>
      <w:bookmarkEnd w:id="0"/>
      <w:r w:rsidRPr="002B7A5A">
        <w:rPr>
          <w:rFonts w:ascii="Arial" w:hAnsi="Arial" w:cs="Arial"/>
          <w:b/>
          <w:szCs w:val="28"/>
        </w:rPr>
        <w:t>ОБРАЗЛОЖЕНИЕ</w:t>
      </w:r>
    </w:p>
    <w:p w:rsidR="00381D42" w:rsidRPr="002B7A5A" w:rsidRDefault="00601FF8" w:rsidP="0053002F">
      <w:pPr>
        <w:pStyle w:val="BodyText"/>
        <w:ind w:firstLine="720"/>
        <w:jc w:val="center"/>
        <w:rPr>
          <w:rFonts w:ascii="Arial" w:hAnsi="Arial" w:cs="Arial"/>
          <w:b/>
          <w:szCs w:val="28"/>
          <w:lang w:val="en-US"/>
        </w:rPr>
      </w:pPr>
      <w:r w:rsidRPr="002B7A5A">
        <w:rPr>
          <w:rFonts w:ascii="Arial" w:hAnsi="Arial" w:cs="Arial"/>
          <w:b/>
          <w:szCs w:val="28"/>
        </w:rPr>
        <w:t xml:space="preserve">ЗА </w:t>
      </w:r>
      <w:r w:rsidR="002C21AE" w:rsidRPr="002B7A5A">
        <w:rPr>
          <w:rFonts w:ascii="Arial" w:hAnsi="Arial" w:cs="Arial"/>
          <w:b/>
          <w:szCs w:val="28"/>
        </w:rPr>
        <w:t>ОСТВАРЕНИТЕ РЕЗУЛТАТИ ОД РАБОТЕЊ</w:t>
      </w:r>
      <w:r w:rsidRPr="002B7A5A">
        <w:rPr>
          <w:rFonts w:ascii="Arial" w:hAnsi="Arial" w:cs="Arial"/>
          <w:b/>
          <w:szCs w:val="28"/>
        </w:rPr>
        <w:t xml:space="preserve">ЕТО </w:t>
      </w:r>
    </w:p>
    <w:p w:rsidR="00601FF8" w:rsidRPr="002B7A5A" w:rsidRDefault="00381D42" w:rsidP="0053002F">
      <w:pPr>
        <w:pStyle w:val="BodyText"/>
        <w:ind w:firstLine="720"/>
        <w:jc w:val="center"/>
        <w:rPr>
          <w:rFonts w:ascii="Arial" w:hAnsi="Arial" w:cs="Arial"/>
          <w:b/>
          <w:szCs w:val="28"/>
        </w:rPr>
      </w:pPr>
      <w:r w:rsidRPr="002B7A5A">
        <w:rPr>
          <w:rFonts w:ascii="Arial" w:hAnsi="Arial" w:cs="Arial"/>
          <w:b/>
          <w:szCs w:val="28"/>
        </w:rPr>
        <w:t>Н</w:t>
      </w:r>
      <w:r w:rsidR="00601FF8" w:rsidRPr="002B7A5A">
        <w:rPr>
          <w:rFonts w:ascii="Arial" w:hAnsi="Arial" w:cs="Arial"/>
          <w:b/>
          <w:szCs w:val="28"/>
        </w:rPr>
        <w:t>А</w:t>
      </w:r>
      <w:r w:rsidR="00E1437F" w:rsidRPr="002B7A5A">
        <w:rPr>
          <w:rFonts w:ascii="Arial" w:hAnsi="Arial" w:cs="Arial"/>
          <w:b/>
          <w:szCs w:val="28"/>
        </w:rPr>
        <w:t xml:space="preserve"> ГРУПА ЕВРОПА-</w:t>
      </w:r>
      <w:r w:rsidR="00B2528C" w:rsidRPr="002B7A5A">
        <w:rPr>
          <w:rFonts w:ascii="Arial" w:hAnsi="Arial" w:cs="Arial"/>
          <w:b/>
          <w:szCs w:val="28"/>
        </w:rPr>
        <w:t xml:space="preserve"> </w:t>
      </w:r>
      <w:r w:rsidR="00601FF8" w:rsidRPr="002B7A5A">
        <w:rPr>
          <w:rFonts w:ascii="Arial" w:hAnsi="Arial" w:cs="Arial"/>
          <w:b/>
          <w:szCs w:val="28"/>
        </w:rPr>
        <w:t>А</w:t>
      </w:r>
      <w:r w:rsidRPr="002B7A5A">
        <w:rPr>
          <w:rFonts w:ascii="Arial" w:hAnsi="Arial" w:cs="Arial"/>
          <w:b/>
          <w:szCs w:val="28"/>
          <w:lang w:val="en-US"/>
        </w:rPr>
        <w:t>.</w:t>
      </w:r>
      <w:r w:rsidR="00601FF8" w:rsidRPr="002B7A5A">
        <w:rPr>
          <w:rFonts w:ascii="Arial" w:hAnsi="Arial" w:cs="Arial"/>
          <w:b/>
          <w:szCs w:val="28"/>
        </w:rPr>
        <w:t>Д</w:t>
      </w:r>
      <w:r w:rsidRPr="002B7A5A">
        <w:rPr>
          <w:rFonts w:ascii="Arial" w:hAnsi="Arial" w:cs="Arial"/>
          <w:b/>
          <w:szCs w:val="28"/>
          <w:lang w:val="en-US"/>
        </w:rPr>
        <w:t>.</w:t>
      </w:r>
      <w:r w:rsidR="00601FF8" w:rsidRPr="002B7A5A">
        <w:rPr>
          <w:rFonts w:ascii="Arial" w:hAnsi="Arial" w:cs="Arial"/>
          <w:b/>
          <w:szCs w:val="28"/>
        </w:rPr>
        <w:t xml:space="preserve"> ЕВРОПА СКОПЈЕ</w:t>
      </w:r>
      <w:r w:rsidR="00E1437F" w:rsidRPr="002B7A5A">
        <w:rPr>
          <w:rFonts w:ascii="Arial" w:hAnsi="Arial" w:cs="Arial"/>
          <w:b/>
          <w:szCs w:val="28"/>
        </w:rPr>
        <w:t xml:space="preserve"> и ЗАШТИТНО ДРУШТВО ЕВРОПАК 2012 ДОО</w:t>
      </w:r>
    </w:p>
    <w:p w:rsidR="002D6DCC" w:rsidRPr="002B7A5A" w:rsidRDefault="00381D42" w:rsidP="0053002F">
      <w:pPr>
        <w:pStyle w:val="BodyText"/>
        <w:ind w:firstLine="720"/>
        <w:jc w:val="center"/>
        <w:rPr>
          <w:rFonts w:ascii="Arial" w:hAnsi="Arial" w:cs="Arial"/>
          <w:b/>
          <w:szCs w:val="28"/>
        </w:rPr>
      </w:pPr>
      <w:r w:rsidRPr="002B7A5A">
        <w:rPr>
          <w:rFonts w:ascii="Arial" w:hAnsi="Arial" w:cs="Arial"/>
          <w:b/>
          <w:szCs w:val="28"/>
        </w:rPr>
        <w:t>За период од</w:t>
      </w:r>
      <w:r w:rsidR="002179DD" w:rsidRPr="002B7A5A">
        <w:rPr>
          <w:rFonts w:ascii="Arial" w:hAnsi="Arial" w:cs="Arial"/>
          <w:b/>
          <w:szCs w:val="28"/>
          <w:lang w:val="en-US"/>
        </w:rPr>
        <w:t xml:space="preserve"> 01.01.-</w:t>
      </w:r>
      <w:r w:rsidR="004F0456" w:rsidRPr="002B7A5A">
        <w:rPr>
          <w:rFonts w:ascii="Arial" w:hAnsi="Arial" w:cs="Arial"/>
          <w:b/>
          <w:szCs w:val="28"/>
          <w:lang w:val="en-US"/>
        </w:rPr>
        <w:t>31</w:t>
      </w:r>
      <w:r w:rsidR="002179DD" w:rsidRPr="002B7A5A">
        <w:rPr>
          <w:rFonts w:ascii="Arial" w:hAnsi="Arial" w:cs="Arial"/>
          <w:b/>
          <w:szCs w:val="28"/>
          <w:lang w:val="en-US"/>
        </w:rPr>
        <w:t>.</w:t>
      </w:r>
      <w:r w:rsidR="004F0456" w:rsidRPr="002B7A5A">
        <w:rPr>
          <w:rFonts w:ascii="Arial" w:hAnsi="Arial" w:cs="Arial"/>
          <w:b/>
          <w:szCs w:val="28"/>
          <w:lang w:val="en-US"/>
        </w:rPr>
        <w:t>12</w:t>
      </w:r>
      <w:r w:rsidR="002179DD" w:rsidRPr="002B7A5A">
        <w:rPr>
          <w:rFonts w:ascii="Arial" w:hAnsi="Arial" w:cs="Arial"/>
          <w:b/>
          <w:szCs w:val="28"/>
          <w:lang w:val="en-US"/>
        </w:rPr>
        <w:t>.20</w:t>
      </w:r>
      <w:r w:rsidR="00911B24" w:rsidRPr="002B7A5A">
        <w:rPr>
          <w:rFonts w:ascii="Arial" w:hAnsi="Arial" w:cs="Arial"/>
          <w:b/>
          <w:szCs w:val="28"/>
          <w:lang w:val="en-US"/>
        </w:rPr>
        <w:t>2</w:t>
      </w:r>
      <w:r w:rsidR="00DF198E" w:rsidRPr="002B7A5A">
        <w:rPr>
          <w:rFonts w:ascii="Arial" w:hAnsi="Arial" w:cs="Arial"/>
          <w:b/>
          <w:szCs w:val="28"/>
          <w:lang w:val="en-US"/>
        </w:rPr>
        <w:t>2</w:t>
      </w:r>
      <w:r w:rsidR="008C7673" w:rsidRPr="002B7A5A">
        <w:rPr>
          <w:rFonts w:ascii="Arial" w:hAnsi="Arial" w:cs="Arial"/>
          <w:b/>
          <w:szCs w:val="28"/>
          <w:lang w:val="en-US"/>
        </w:rPr>
        <w:t xml:space="preserve"> </w:t>
      </w:r>
      <w:r w:rsidRPr="002B7A5A">
        <w:rPr>
          <w:rFonts w:ascii="Arial" w:hAnsi="Arial" w:cs="Arial"/>
          <w:b/>
          <w:szCs w:val="28"/>
        </w:rPr>
        <w:t>година</w:t>
      </w:r>
    </w:p>
    <w:p w:rsidR="002D6DCC" w:rsidRPr="006D6D44" w:rsidRDefault="008867FA" w:rsidP="0053002F">
      <w:pPr>
        <w:pStyle w:val="BodyText"/>
        <w:ind w:firstLine="720"/>
        <w:jc w:val="both"/>
        <w:rPr>
          <w:rFonts w:ascii="Arial" w:hAnsi="Arial" w:cs="Arial"/>
          <w:sz w:val="22"/>
          <w:szCs w:val="22"/>
        </w:rPr>
      </w:pPr>
      <w:r w:rsidRPr="006D6D44">
        <w:rPr>
          <w:rFonts w:ascii="Arial" w:hAnsi="Arial" w:cs="Arial"/>
          <w:sz w:val="22"/>
          <w:szCs w:val="22"/>
        </w:rPr>
        <w:t>ГРУПА</w:t>
      </w:r>
      <w:r w:rsidR="00227CD5" w:rsidRPr="006D6D44">
        <w:rPr>
          <w:rFonts w:ascii="Arial" w:hAnsi="Arial" w:cs="Arial"/>
          <w:sz w:val="22"/>
          <w:szCs w:val="22"/>
        </w:rPr>
        <w:t xml:space="preserve">  ЕВРОПА СКОПЈЕ при изготвување на</w:t>
      </w:r>
      <w:r w:rsidRPr="006D6D44">
        <w:rPr>
          <w:rFonts w:ascii="Arial" w:hAnsi="Arial" w:cs="Arial"/>
          <w:sz w:val="22"/>
          <w:szCs w:val="22"/>
        </w:rPr>
        <w:t xml:space="preserve"> консолидираните</w:t>
      </w:r>
      <w:r w:rsidR="00227CD5" w:rsidRPr="006D6D44">
        <w:rPr>
          <w:rFonts w:ascii="Arial" w:hAnsi="Arial" w:cs="Arial"/>
          <w:sz w:val="22"/>
          <w:szCs w:val="22"/>
        </w:rPr>
        <w:t xml:space="preserve"> финансиски извештаи за 20</w:t>
      </w:r>
      <w:r w:rsidR="00911B24" w:rsidRPr="006D6D44">
        <w:rPr>
          <w:rFonts w:ascii="Arial" w:hAnsi="Arial" w:cs="Arial"/>
          <w:sz w:val="22"/>
          <w:szCs w:val="22"/>
          <w:lang w:val="en-US"/>
        </w:rPr>
        <w:t>2</w:t>
      </w:r>
      <w:r w:rsidR="00DF198E">
        <w:rPr>
          <w:rFonts w:ascii="Arial" w:hAnsi="Arial" w:cs="Arial"/>
          <w:sz w:val="22"/>
          <w:szCs w:val="22"/>
          <w:lang w:val="en-US"/>
        </w:rPr>
        <w:t>2</w:t>
      </w:r>
      <w:r w:rsidR="00227CD5" w:rsidRPr="006D6D44">
        <w:rPr>
          <w:rFonts w:ascii="Arial" w:hAnsi="Arial" w:cs="Arial"/>
          <w:sz w:val="22"/>
          <w:szCs w:val="22"/>
        </w:rPr>
        <w:t xml:space="preserve"> година нема промени во сметководствените политики и методи на вреднување на ставките во</w:t>
      </w:r>
      <w:r w:rsidR="00B76F7D" w:rsidRPr="006D6D44">
        <w:rPr>
          <w:rFonts w:ascii="Arial" w:hAnsi="Arial" w:cs="Arial"/>
          <w:sz w:val="22"/>
          <w:szCs w:val="22"/>
        </w:rPr>
        <w:t xml:space="preserve"> консолидираните</w:t>
      </w:r>
      <w:r w:rsidR="00227CD5" w:rsidRPr="006D6D44">
        <w:rPr>
          <w:rFonts w:ascii="Arial" w:hAnsi="Arial" w:cs="Arial"/>
          <w:sz w:val="22"/>
          <w:szCs w:val="22"/>
        </w:rPr>
        <w:t xml:space="preserve"> финансиски извештаи споредбено со претходната година.</w:t>
      </w:r>
    </w:p>
    <w:p w:rsidR="00792269" w:rsidRPr="006D6D44" w:rsidRDefault="00381D42" w:rsidP="0053002F">
      <w:pPr>
        <w:pStyle w:val="BodyText"/>
        <w:spacing w:after="0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6D6D44">
        <w:rPr>
          <w:rFonts w:ascii="Arial" w:hAnsi="Arial" w:cs="Arial"/>
          <w:sz w:val="22"/>
          <w:szCs w:val="22"/>
        </w:rPr>
        <w:t>Во периодот од 0</w:t>
      </w:r>
      <w:r w:rsidRPr="006D6D44">
        <w:rPr>
          <w:rFonts w:ascii="Arial" w:hAnsi="Arial" w:cs="Arial"/>
          <w:sz w:val="22"/>
          <w:szCs w:val="22"/>
          <w:lang w:val="en-US"/>
        </w:rPr>
        <w:t>1.01.</w:t>
      </w:r>
      <w:r w:rsidRPr="006D6D44">
        <w:rPr>
          <w:rFonts w:ascii="Arial" w:hAnsi="Arial" w:cs="Arial"/>
          <w:sz w:val="22"/>
          <w:szCs w:val="22"/>
        </w:rPr>
        <w:t xml:space="preserve"> до</w:t>
      </w:r>
      <w:r w:rsidR="00401F35" w:rsidRPr="006D6D44">
        <w:rPr>
          <w:rFonts w:ascii="Arial" w:hAnsi="Arial" w:cs="Arial"/>
          <w:sz w:val="22"/>
          <w:szCs w:val="22"/>
          <w:lang w:val="en-US"/>
        </w:rPr>
        <w:t xml:space="preserve"> </w:t>
      </w:r>
      <w:r w:rsidR="004F0456" w:rsidRPr="006D6D44">
        <w:rPr>
          <w:rFonts w:ascii="Arial" w:hAnsi="Arial" w:cs="Arial"/>
          <w:sz w:val="22"/>
          <w:szCs w:val="22"/>
        </w:rPr>
        <w:t>31</w:t>
      </w:r>
      <w:r w:rsidR="00401F35" w:rsidRPr="006D6D44">
        <w:rPr>
          <w:rFonts w:ascii="Arial" w:hAnsi="Arial" w:cs="Arial"/>
          <w:sz w:val="22"/>
          <w:szCs w:val="22"/>
          <w:lang w:val="en-US"/>
        </w:rPr>
        <w:t>.</w:t>
      </w:r>
      <w:r w:rsidR="004F0456" w:rsidRPr="006D6D44">
        <w:rPr>
          <w:rFonts w:ascii="Arial" w:hAnsi="Arial" w:cs="Arial"/>
          <w:sz w:val="22"/>
          <w:szCs w:val="22"/>
        </w:rPr>
        <w:t>12</w:t>
      </w:r>
      <w:r w:rsidR="00401F35" w:rsidRPr="006D6D44">
        <w:rPr>
          <w:rFonts w:ascii="Arial" w:hAnsi="Arial" w:cs="Arial"/>
          <w:sz w:val="22"/>
          <w:szCs w:val="22"/>
          <w:lang w:val="en-US"/>
        </w:rPr>
        <w:t>.20</w:t>
      </w:r>
      <w:r w:rsidR="00911B24" w:rsidRPr="006D6D44">
        <w:rPr>
          <w:rFonts w:ascii="Arial" w:hAnsi="Arial" w:cs="Arial"/>
          <w:sz w:val="22"/>
          <w:szCs w:val="22"/>
          <w:lang w:val="en-US"/>
        </w:rPr>
        <w:t>2</w:t>
      </w:r>
      <w:r w:rsidR="00DF198E">
        <w:rPr>
          <w:rFonts w:ascii="Arial" w:hAnsi="Arial" w:cs="Arial"/>
          <w:sz w:val="22"/>
          <w:szCs w:val="22"/>
          <w:lang w:val="en-US"/>
        </w:rPr>
        <w:t>2</w:t>
      </w:r>
      <w:r w:rsidRPr="006D6D44">
        <w:rPr>
          <w:rFonts w:ascii="Arial" w:hAnsi="Arial" w:cs="Arial"/>
          <w:sz w:val="22"/>
          <w:szCs w:val="22"/>
        </w:rPr>
        <w:t xml:space="preserve"> година </w:t>
      </w:r>
      <w:r w:rsidR="008867FA" w:rsidRPr="006D6D44">
        <w:rPr>
          <w:rFonts w:ascii="Arial" w:hAnsi="Arial" w:cs="Arial"/>
          <w:sz w:val="22"/>
          <w:szCs w:val="22"/>
        </w:rPr>
        <w:t>групата</w:t>
      </w:r>
      <w:r w:rsidRPr="006D6D44">
        <w:rPr>
          <w:rFonts w:ascii="Arial" w:hAnsi="Arial" w:cs="Arial"/>
          <w:sz w:val="22"/>
          <w:szCs w:val="22"/>
        </w:rPr>
        <w:t xml:space="preserve"> ги оствари следниве финансиски резултати</w:t>
      </w:r>
      <w:r w:rsidRPr="006D6D44">
        <w:rPr>
          <w:rFonts w:ascii="Arial" w:hAnsi="Arial" w:cs="Arial"/>
          <w:sz w:val="22"/>
          <w:szCs w:val="22"/>
          <w:lang w:val="en-US"/>
        </w:rPr>
        <w:t>:</w:t>
      </w:r>
    </w:p>
    <w:tbl>
      <w:tblPr>
        <w:tblW w:w="5380" w:type="dxa"/>
        <w:jc w:val="center"/>
        <w:tblLook w:val="04A0" w:firstRow="1" w:lastRow="0" w:firstColumn="1" w:lastColumn="0" w:noHBand="0" w:noVBand="1"/>
      </w:tblPr>
      <w:tblGrid>
        <w:gridCol w:w="2060"/>
        <w:gridCol w:w="1331"/>
        <w:gridCol w:w="1331"/>
        <w:gridCol w:w="960"/>
      </w:tblGrid>
      <w:tr w:rsidR="00F02DE1" w:rsidRPr="00F02DE1" w:rsidTr="00F02DE1">
        <w:trPr>
          <w:trHeight w:val="300"/>
          <w:jc w:val="center"/>
        </w:trPr>
        <w:tc>
          <w:tcPr>
            <w:tcW w:w="20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2021 г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2022 г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Индекс</w:t>
            </w:r>
          </w:p>
        </w:tc>
      </w:tr>
      <w:tr w:rsidR="00F02DE1" w:rsidRPr="00F02DE1" w:rsidTr="00F02DE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color w:val="000000"/>
                <w:lang w:val="en-GB" w:eastAsia="en-GB"/>
              </w:rPr>
              <w:t>Бруто приходи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color w:val="000000"/>
                <w:lang w:val="en-GB" w:eastAsia="en-GB"/>
              </w:rPr>
              <w:t>879.518.577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color w:val="000000"/>
                <w:lang w:val="en-GB" w:eastAsia="en-GB"/>
              </w:rPr>
              <w:t>873.056.294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color w:val="000000"/>
                <w:lang w:val="en-GB" w:eastAsia="en-GB"/>
              </w:rPr>
              <w:t>99,27</w:t>
            </w:r>
          </w:p>
        </w:tc>
      </w:tr>
      <w:tr w:rsidR="00F02DE1" w:rsidRPr="00F02DE1" w:rsidTr="00F02DE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color w:val="000000"/>
                <w:lang w:val="en-GB" w:eastAsia="en-GB"/>
              </w:rPr>
              <w:t>Бруто расходи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color w:val="000000"/>
                <w:lang w:val="en-GB" w:eastAsia="en-GB"/>
              </w:rPr>
              <w:t>808.312.276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color w:val="000000"/>
                <w:lang w:val="en-GB" w:eastAsia="en-GB"/>
              </w:rPr>
              <w:t>821.202.210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color w:val="000000"/>
                <w:lang w:val="en-GB" w:eastAsia="en-GB"/>
              </w:rPr>
              <w:t>101,59</w:t>
            </w:r>
          </w:p>
        </w:tc>
      </w:tr>
      <w:tr w:rsidR="00F02DE1" w:rsidRPr="00F02DE1" w:rsidTr="00F02DE1">
        <w:trPr>
          <w:trHeight w:val="600"/>
          <w:jc w:val="center"/>
        </w:trPr>
        <w:tc>
          <w:tcPr>
            <w:tcW w:w="20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color w:val="000000"/>
                <w:lang w:val="en-GB" w:eastAsia="en-GB"/>
              </w:rPr>
              <w:t>Добивка пред оданочување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color w:val="000000"/>
                <w:lang w:val="en-GB" w:eastAsia="en-GB"/>
              </w:rPr>
              <w:t>71.206.301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color w:val="000000"/>
                <w:lang w:val="en-GB" w:eastAsia="en-GB"/>
              </w:rPr>
              <w:t>51.854.084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color w:val="000000"/>
                <w:lang w:val="en-GB" w:eastAsia="en-GB"/>
              </w:rPr>
              <w:t>72,82</w:t>
            </w:r>
          </w:p>
        </w:tc>
      </w:tr>
      <w:tr w:rsidR="00F02DE1" w:rsidRPr="00F02DE1" w:rsidTr="00F02DE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color w:val="000000"/>
                <w:lang w:val="en-GB" w:eastAsia="en-GB"/>
              </w:rPr>
              <w:t>Данок на добивка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color w:val="000000"/>
                <w:lang w:val="en-GB" w:eastAsia="en-GB"/>
              </w:rPr>
              <w:t>7.414.943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color w:val="000000"/>
                <w:lang w:val="en-GB" w:eastAsia="en-GB"/>
              </w:rPr>
              <w:t>6.610.505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color w:val="000000"/>
                <w:lang w:val="en-GB" w:eastAsia="en-GB"/>
              </w:rPr>
              <w:t>89,15</w:t>
            </w:r>
          </w:p>
        </w:tc>
      </w:tr>
      <w:tr w:rsidR="00F02DE1" w:rsidRPr="00F02DE1" w:rsidTr="00F02DE1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9D08E"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Нето добивка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63.791.358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45.243.579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F02DE1" w:rsidRPr="00F02DE1" w:rsidRDefault="00F02DE1" w:rsidP="00F02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02DE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70,92</w:t>
            </w:r>
          </w:p>
        </w:tc>
      </w:tr>
    </w:tbl>
    <w:p w:rsidR="00E16DF3" w:rsidRPr="001A1593" w:rsidRDefault="00E16DF3" w:rsidP="001A1593">
      <w:pPr>
        <w:pStyle w:val="BodyText"/>
        <w:spacing w:after="0"/>
        <w:jc w:val="both"/>
        <w:rPr>
          <w:rFonts w:ascii="Arial" w:hAnsi="Arial" w:cs="Arial"/>
          <w:szCs w:val="28"/>
        </w:rPr>
      </w:pPr>
    </w:p>
    <w:p w:rsidR="00227CD5" w:rsidRDefault="00227CD5" w:rsidP="0053002F">
      <w:pPr>
        <w:spacing w:line="240" w:lineRule="auto"/>
        <w:ind w:firstLine="720"/>
        <w:jc w:val="both"/>
        <w:rPr>
          <w:rFonts w:ascii="Arial" w:hAnsi="Arial" w:cs="Arial"/>
        </w:rPr>
      </w:pPr>
      <w:r w:rsidRPr="006D6D44">
        <w:rPr>
          <w:rFonts w:ascii="Arial" w:hAnsi="Arial" w:cs="Arial"/>
        </w:rPr>
        <w:t>Во 20</w:t>
      </w:r>
      <w:r w:rsidR="00911B24" w:rsidRPr="006D6D44">
        <w:rPr>
          <w:rFonts w:ascii="Arial" w:hAnsi="Arial" w:cs="Arial"/>
          <w:lang w:val="en-US"/>
        </w:rPr>
        <w:t>2</w:t>
      </w:r>
      <w:r w:rsidR="00341B22">
        <w:rPr>
          <w:rFonts w:ascii="Arial" w:hAnsi="Arial" w:cs="Arial"/>
          <w:lang w:val="en-US"/>
        </w:rPr>
        <w:t>2</w:t>
      </w:r>
      <w:r w:rsidRPr="006D6D44">
        <w:rPr>
          <w:rFonts w:ascii="Arial" w:hAnsi="Arial" w:cs="Arial"/>
        </w:rPr>
        <w:t xml:space="preserve"> година остварени се вкупни бруто приходи на износ од </w:t>
      </w:r>
      <w:r w:rsidR="00554F02">
        <w:rPr>
          <w:rFonts w:ascii="Arial" w:hAnsi="Arial" w:cs="Arial"/>
          <w:lang w:val="en-US"/>
        </w:rPr>
        <w:t>873.056.294</w:t>
      </w:r>
      <w:r w:rsidR="00DD2B2C" w:rsidRPr="0098032B">
        <w:rPr>
          <w:rFonts w:ascii="Arial" w:hAnsi="Arial" w:cs="Arial"/>
        </w:rPr>
        <w:t xml:space="preserve"> </w:t>
      </w:r>
      <w:r w:rsidR="00DD2B2C" w:rsidRPr="006D6D44">
        <w:rPr>
          <w:rFonts w:ascii="Arial" w:hAnsi="Arial" w:cs="Arial"/>
        </w:rPr>
        <w:t xml:space="preserve">денари и се </w:t>
      </w:r>
      <w:r w:rsidR="00554F02">
        <w:rPr>
          <w:rFonts w:ascii="Arial" w:hAnsi="Arial" w:cs="Arial"/>
          <w:lang w:val="en-US"/>
        </w:rPr>
        <w:t>намалени</w:t>
      </w:r>
      <w:r w:rsidR="00DD2B2C" w:rsidRPr="006D6D44">
        <w:rPr>
          <w:rFonts w:ascii="Arial" w:hAnsi="Arial" w:cs="Arial"/>
        </w:rPr>
        <w:t xml:space="preserve"> за </w:t>
      </w:r>
      <w:r w:rsidR="008005AB">
        <w:rPr>
          <w:rFonts w:ascii="Arial" w:hAnsi="Arial" w:cs="Arial"/>
        </w:rPr>
        <w:t>0,7</w:t>
      </w:r>
      <w:r w:rsidR="00DD2B2C" w:rsidRPr="0098032B">
        <w:rPr>
          <w:rFonts w:ascii="Arial" w:hAnsi="Arial" w:cs="Arial"/>
        </w:rPr>
        <w:t xml:space="preserve">% </w:t>
      </w:r>
      <w:r w:rsidR="00DD2B2C" w:rsidRPr="006D6D44">
        <w:rPr>
          <w:rFonts w:ascii="Arial" w:hAnsi="Arial" w:cs="Arial"/>
        </w:rPr>
        <w:t>во однос на  бруто приходите од 20</w:t>
      </w:r>
      <w:r w:rsidR="00AB5B40">
        <w:rPr>
          <w:rFonts w:ascii="Arial" w:hAnsi="Arial" w:cs="Arial"/>
          <w:lang w:val="en-US"/>
        </w:rPr>
        <w:t>2</w:t>
      </w:r>
      <w:r w:rsidR="00341B22">
        <w:rPr>
          <w:rFonts w:ascii="Arial" w:hAnsi="Arial" w:cs="Arial"/>
          <w:lang w:val="en-US"/>
        </w:rPr>
        <w:t>1</w:t>
      </w:r>
      <w:r w:rsidR="00DD2B2C" w:rsidRPr="006D6D44">
        <w:rPr>
          <w:rFonts w:ascii="Arial" w:hAnsi="Arial" w:cs="Arial"/>
        </w:rPr>
        <w:t xml:space="preserve"> година.</w:t>
      </w:r>
    </w:p>
    <w:tbl>
      <w:tblPr>
        <w:tblW w:w="5380" w:type="dxa"/>
        <w:jc w:val="center"/>
        <w:tblLook w:val="04A0" w:firstRow="1" w:lastRow="0" w:firstColumn="1" w:lastColumn="0" w:noHBand="0" w:noVBand="1"/>
      </w:tblPr>
      <w:tblGrid>
        <w:gridCol w:w="2060"/>
        <w:gridCol w:w="1338"/>
        <w:gridCol w:w="1338"/>
        <w:gridCol w:w="960"/>
      </w:tblGrid>
      <w:tr w:rsidR="00E33FEA" w:rsidRPr="00E33FEA" w:rsidTr="00E33FEA">
        <w:trPr>
          <w:trHeight w:val="300"/>
          <w:jc w:val="center"/>
        </w:trPr>
        <w:tc>
          <w:tcPr>
            <w:tcW w:w="20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E33FEA" w:rsidRPr="00E33FEA" w:rsidRDefault="00E33FEA" w:rsidP="00E33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3FE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E33FEA" w:rsidRPr="00E33FEA" w:rsidRDefault="00E33FEA" w:rsidP="00E33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3FE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2021 г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E33FEA" w:rsidRPr="00E33FEA" w:rsidRDefault="00E33FEA" w:rsidP="00E33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3FE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2022 г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E33FEA" w:rsidRPr="00E33FEA" w:rsidRDefault="00E33FEA" w:rsidP="00E33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3FE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Индекс</w:t>
            </w:r>
          </w:p>
        </w:tc>
      </w:tr>
      <w:tr w:rsidR="00E33FEA" w:rsidRPr="00E33FEA" w:rsidTr="00E33FEA">
        <w:trPr>
          <w:trHeight w:val="600"/>
          <w:jc w:val="center"/>
        </w:trPr>
        <w:tc>
          <w:tcPr>
            <w:tcW w:w="20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33FEA" w:rsidRPr="00E33FEA" w:rsidRDefault="00E33FEA" w:rsidP="00E3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3FEA">
              <w:rPr>
                <w:rFonts w:ascii="Calibri" w:eastAsia="Times New Roman" w:hAnsi="Calibri" w:cs="Calibri"/>
                <w:color w:val="000000"/>
                <w:lang w:val="en-GB" w:eastAsia="en-GB"/>
              </w:rPr>
              <w:t>Оперативни приходи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E33FEA" w:rsidRPr="00E33FEA" w:rsidRDefault="00E33FEA" w:rsidP="00E3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3FEA">
              <w:rPr>
                <w:rFonts w:ascii="Calibri" w:eastAsia="Times New Roman" w:hAnsi="Calibri" w:cs="Calibri"/>
                <w:color w:val="000000"/>
                <w:lang w:eastAsia="en-GB"/>
              </w:rPr>
              <w:t>840.685.745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E33FEA" w:rsidRPr="00E33FEA" w:rsidRDefault="00E33FEA" w:rsidP="00E3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3FEA">
              <w:rPr>
                <w:rFonts w:ascii="Calibri" w:eastAsia="Times New Roman" w:hAnsi="Calibri" w:cs="Calibri"/>
                <w:color w:val="000000"/>
                <w:lang w:eastAsia="en-GB"/>
              </w:rPr>
              <w:t>841.523.948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E33FEA" w:rsidRPr="00E33FEA" w:rsidRDefault="00E33FEA" w:rsidP="00E3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3FEA">
              <w:rPr>
                <w:rFonts w:ascii="Calibri" w:eastAsia="Times New Roman" w:hAnsi="Calibri" w:cs="Calibri"/>
                <w:color w:val="000000"/>
                <w:lang w:eastAsia="en-GB"/>
              </w:rPr>
              <w:t>100,10</w:t>
            </w:r>
          </w:p>
        </w:tc>
      </w:tr>
      <w:tr w:rsidR="00E33FEA" w:rsidRPr="00E33FEA" w:rsidTr="00E33FEA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33FEA" w:rsidRPr="00E33FEA" w:rsidRDefault="00E33FEA" w:rsidP="00E3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3FEA">
              <w:rPr>
                <w:rFonts w:ascii="Calibri" w:eastAsia="Times New Roman" w:hAnsi="Calibri" w:cs="Calibri"/>
                <w:color w:val="000000"/>
                <w:lang w:val="en-GB" w:eastAsia="en-GB"/>
              </w:rPr>
              <w:t>Останати приходи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E33FEA" w:rsidRPr="00E33FEA" w:rsidRDefault="00E33FEA" w:rsidP="00E3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3FEA">
              <w:rPr>
                <w:rFonts w:ascii="Calibri" w:eastAsia="Times New Roman" w:hAnsi="Calibri" w:cs="Calibri"/>
                <w:color w:val="000000"/>
                <w:lang w:eastAsia="en-GB"/>
              </w:rPr>
              <w:t>10.779.820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E33FEA" w:rsidRPr="00E33FEA" w:rsidRDefault="00E33FEA" w:rsidP="00E3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3FEA">
              <w:rPr>
                <w:rFonts w:ascii="Calibri" w:eastAsia="Times New Roman" w:hAnsi="Calibri" w:cs="Calibri"/>
                <w:color w:val="000000"/>
                <w:lang w:eastAsia="en-GB"/>
              </w:rPr>
              <w:t>11.070.396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E33FEA" w:rsidRPr="00E33FEA" w:rsidRDefault="00E33FEA" w:rsidP="00E3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3FEA">
              <w:rPr>
                <w:rFonts w:ascii="Calibri" w:eastAsia="Times New Roman" w:hAnsi="Calibri" w:cs="Calibri"/>
                <w:color w:val="000000"/>
                <w:lang w:eastAsia="en-GB"/>
              </w:rPr>
              <w:t>102,70</w:t>
            </w:r>
          </w:p>
        </w:tc>
      </w:tr>
      <w:tr w:rsidR="00E33FEA" w:rsidRPr="00E33FEA" w:rsidTr="00E33FEA">
        <w:trPr>
          <w:trHeight w:val="600"/>
          <w:jc w:val="center"/>
        </w:trPr>
        <w:tc>
          <w:tcPr>
            <w:tcW w:w="20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E33FEA" w:rsidRPr="00E33FEA" w:rsidRDefault="00E33FEA" w:rsidP="00E33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3FEA">
              <w:rPr>
                <w:rFonts w:ascii="Calibri" w:eastAsia="Times New Roman" w:hAnsi="Calibri" w:cs="Calibri"/>
                <w:color w:val="000000"/>
                <w:lang w:val="en-GB" w:eastAsia="en-GB"/>
              </w:rPr>
              <w:t>Финансиски приходи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E33FEA" w:rsidRPr="00E33FEA" w:rsidRDefault="00E33FEA" w:rsidP="00E3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3FEA">
              <w:rPr>
                <w:rFonts w:ascii="Calibri" w:eastAsia="Times New Roman" w:hAnsi="Calibri" w:cs="Calibri"/>
                <w:color w:val="000000"/>
                <w:lang w:eastAsia="en-GB"/>
              </w:rPr>
              <w:t>2.146.569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E33FEA" w:rsidRPr="00E33FEA" w:rsidRDefault="00E33FEA" w:rsidP="00E3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3FEA">
              <w:rPr>
                <w:rFonts w:ascii="Calibri" w:eastAsia="Times New Roman" w:hAnsi="Calibri" w:cs="Calibri"/>
                <w:color w:val="000000"/>
                <w:lang w:eastAsia="en-GB"/>
              </w:rPr>
              <w:t>4.837.601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E33FEA" w:rsidRPr="00E33FEA" w:rsidRDefault="00E33FEA" w:rsidP="00E3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3FEA">
              <w:rPr>
                <w:rFonts w:ascii="Calibri" w:eastAsia="Times New Roman" w:hAnsi="Calibri" w:cs="Calibri"/>
                <w:color w:val="000000"/>
                <w:lang w:eastAsia="en-GB"/>
              </w:rPr>
              <w:t>225,36</w:t>
            </w:r>
          </w:p>
        </w:tc>
      </w:tr>
      <w:tr w:rsidR="00E33FEA" w:rsidRPr="00E33FEA" w:rsidTr="00E33FEA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9D08E"/>
            <w:vAlign w:val="center"/>
            <w:hideMark/>
          </w:tcPr>
          <w:p w:rsidR="00E33FEA" w:rsidRPr="00E33FEA" w:rsidRDefault="00E33FEA" w:rsidP="00E33F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3FE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ВКУПНО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E33FEA" w:rsidRPr="00E33FEA" w:rsidRDefault="00E33FEA" w:rsidP="00E3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3FE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853.612.134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E33FEA" w:rsidRPr="00E33FEA" w:rsidRDefault="00E33FEA" w:rsidP="00E3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3FE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857.431.945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9D08E"/>
            <w:noWrap/>
            <w:vAlign w:val="center"/>
            <w:hideMark/>
          </w:tcPr>
          <w:p w:rsidR="00E33FEA" w:rsidRPr="00E33FEA" w:rsidRDefault="00E33FEA" w:rsidP="00E33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3FE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100,45</w:t>
            </w:r>
          </w:p>
        </w:tc>
      </w:tr>
    </w:tbl>
    <w:p w:rsidR="00E33FEA" w:rsidRPr="006D6D44" w:rsidRDefault="00E33FEA" w:rsidP="0053002F">
      <w:pPr>
        <w:spacing w:line="240" w:lineRule="auto"/>
        <w:ind w:firstLine="720"/>
        <w:jc w:val="both"/>
        <w:rPr>
          <w:rFonts w:ascii="Arial" w:hAnsi="Arial" w:cs="Arial"/>
        </w:rPr>
      </w:pPr>
    </w:p>
    <w:p w:rsidR="00DD2B2C" w:rsidRPr="006D6D44" w:rsidRDefault="00DD2B2C" w:rsidP="006D6D4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6D6D44">
        <w:rPr>
          <w:rFonts w:ascii="Arial" w:hAnsi="Arial" w:cs="Arial"/>
        </w:rPr>
        <w:t>Вкупните оперативни приходи за 20</w:t>
      </w:r>
      <w:r w:rsidR="00911B24" w:rsidRPr="006D6D44">
        <w:rPr>
          <w:rFonts w:ascii="Arial" w:hAnsi="Arial" w:cs="Arial"/>
          <w:lang w:val="en-US"/>
        </w:rPr>
        <w:t>2</w:t>
      </w:r>
      <w:r w:rsidR="00341B22">
        <w:rPr>
          <w:rFonts w:ascii="Arial" w:hAnsi="Arial" w:cs="Arial"/>
          <w:lang w:val="en-US"/>
        </w:rPr>
        <w:t>2</w:t>
      </w:r>
      <w:r w:rsidRPr="006D6D44">
        <w:rPr>
          <w:rFonts w:ascii="Arial" w:hAnsi="Arial" w:cs="Arial"/>
        </w:rPr>
        <w:t xml:space="preserve"> година се </w:t>
      </w:r>
      <w:r w:rsidR="00566B2E" w:rsidRPr="006D6D44">
        <w:rPr>
          <w:rFonts w:ascii="Arial" w:hAnsi="Arial" w:cs="Arial"/>
        </w:rPr>
        <w:t>зголемени</w:t>
      </w:r>
      <w:r w:rsidRPr="006D6D44">
        <w:rPr>
          <w:rFonts w:ascii="Arial" w:hAnsi="Arial" w:cs="Arial"/>
        </w:rPr>
        <w:t xml:space="preserve"> за </w:t>
      </w:r>
      <w:r w:rsidR="0097344A">
        <w:rPr>
          <w:rFonts w:ascii="Arial" w:hAnsi="Arial" w:cs="Arial"/>
        </w:rPr>
        <w:t>0,1</w:t>
      </w:r>
      <w:r w:rsidRPr="008B7BAA">
        <w:rPr>
          <w:rFonts w:ascii="Arial" w:hAnsi="Arial" w:cs="Arial"/>
        </w:rPr>
        <w:t xml:space="preserve">% </w:t>
      </w:r>
      <w:r w:rsidRPr="006D6D44">
        <w:rPr>
          <w:rFonts w:ascii="Arial" w:hAnsi="Arial" w:cs="Arial"/>
        </w:rPr>
        <w:t>во однос на истите во 20</w:t>
      </w:r>
      <w:r w:rsidR="00362CB8">
        <w:rPr>
          <w:rFonts w:ascii="Arial" w:hAnsi="Arial" w:cs="Arial"/>
          <w:lang w:val="en-US"/>
        </w:rPr>
        <w:t>2</w:t>
      </w:r>
      <w:r w:rsidR="00341B22">
        <w:rPr>
          <w:rFonts w:ascii="Arial" w:hAnsi="Arial" w:cs="Arial"/>
          <w:lang w:val="en-US"/>
        </w:rPr>
        <w:t>1</w:t>
      </w:r>
      <w:r w:rsidRPr="006D6D44">
        <w:rPr>
          <w:rFonts w:ascii="Arial" w:hAnsi="Arial" w:cs="Arial"/>
        </w:rPr>
        <w:t xml:space="preserve"> година.</w:t>
      </w:r>
      <w:r w:rsidR="001A1593" w:rsidRPr="006D6D44">
        <w:rPr>
          <w:rFonts w:ascii="Arial" w:hAnsi="Arial" w:cs="Arial"/>
        </w:rPr>
        <w:t xml:space="preserve"> </w:t>
      </w:r>
      <w:r w:rsidRPr="006D6D44">
        <w:rPr>
          <w:rFonts w:ascii="Arial" w:hAnsi="Arial" w:cs="Arial"/>
        </w:rPr>
        <w:t xml:space="preserve">Останатите приходи </w:t>
      </w:r>
      <w:r w:rsidR="006726F9" w:rsidRPr="006D6D44">
        <w:rPr>
          <w:rFonts w:ascii="Arial" w:hAnsi="Arial" w:cs="Arial"/>
        </w:rPr>
        <w:t xml:space="preserve">бележат </w:t>
      </w:r>
      <w:r w:rsidR="0097344A">
        <w:rPr>
          <w:rFonts w:ascii="Arial" w:hAnsi="Arial" w:cs="Arial"/>
        </w:rPr>
        <w:t>раст</w:t>
      </w:r>
      <w:r w:rsidR="006726F9" w:rsidRPr="006D6D44">
        <w:rPr>
          <w:rFonts w:ascii="Arial" w:hAnsi="Arial" w:cs="Arial"/>
        </w:rPr>
        <w:t xml:space="preserve"> од </w:t>
      </w:r>
      <w:r w:rsidR="0097344A">
        <w:rPr>
          <w:rFonts w:ascii="Arial" w:hAnsi="Arial" w:cs="Arial"/>
        </w:rPr>
        <w:t>2,7</w:t>
      </w:r>
      <w:r w:rsidR="006726F9" w:rsidRPr="006D6D44">
        <w:rPr>
          <w:rFonts w:ascii="Arial" w:hAnsi="Arial" w:cs="Arial"/>
        </w:rPr>
        <w:t xml:space="preserve">%, а кај финансиските приходи </w:t>
      </w:r>
      <w:r w:rsidR="0097344A">
        <w:rPr>
          <w:rFonts w:ascii="Arial" w:hAnsi="Arial" w:cs="Arial"/>
        </w:rPr>
        <w:t>зголемувањето</w:t>
      </w:r>
      <w:r w:rsidR="006726F9" w:rsidRPr="006D6D44">
        <w:rPr>
          <w:rFonts w:ascii="Arial" w:hAnsi="Arial" w:cs="Arial"/>
        </w:rPr>
        <w:t xml:space="preserve"> е  </w:t>
      </w:r>
      <w:r w:rsidR="0097344A">
        <w:rPr>
          <w:rFonts w:ascii="Arial" w:hAnsi="Arial" w:cs="Arial"/>
        </w:rPr>
        <w:t>125,4</w:t>
      </w:r>
      <w:r w:rsidR="006726F9" w:rsidRPr="006D6D44">
        <w:rPr>
          <w:rFonts w:ascii="Arial" w:hAnsi="Arial" w:cs="Arial"/>
        </w:rPr>
        <w:t>% во однос на 20</w:t>
      </w:r>
      <w:r w:rsidR="00362CB8">
        <w:rPr>
          <w:rFonts w:ascii="Arial" w:hAnsi="Arial" w:cs="Arial"/>
          <w:lang w:val="en-US"/>
        </w:rPr>
        <w:t>2</w:t>
      </w:r>
      <w:r w:rsidR="00341B22">
        <w:rPr>
          <w:rFonts w:ascii="Arial" w:hAnsi="Arial" w:cs="Arial"/>
          <w:lang w:val="en-US"/>
        </w:rPr>
        <w:t>1</w:t>
      </w:r>
      <w:r w:rsidR="006726F9" w:rsidRPr="006D6D44">
        <w:rPr>
          <w:rFonts w:ascii="Arial" w:hAnsi="Arial" w:cs="Arial"/>
        </w:rPr>
        <w:t xml:space="preserve"> година.</w:t>
      </w:r>
    </w:p>
    <w:p w:rsidR="00047215" w:rsidRPr="006D6D44" w:rsidRDefault="008867FA" w:rsidP="006D6D4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6D6D44">
        <w:rPr>
          <w:rFonts w:ascii="Arial" w:hAnsi="Arial" w:cs="Arial"/>
        </w:rPr>
        <w:lastRenderedPageBreak/>
        <w:t>Група</w:t>
      </w:r>
      <w:r w:rsidR="0083515D" w:rsidRPr="006D6D44">
        <w:rPr>
          <w:rFonts w:ascii="Arial" w:hAnsi="Arial" w:cs="Arial"/>
        </w:rPr>
        <w:t xml:space="preserve"> Европа</w:t>
      </w:r>
      <w:r w:rsidR="006726F9" w:rsidRPr="006D6D44">
        <w:rPr>
          <w:rFonts w:ascii="Arial" w:hAnsi="Arial" w:cs="Arial"/>
        </w:rPr>
        <w:t xml:space="preserve"> за 20</w:t>
      </w:r>
      <w:r w:rsidR="00911B24" w:rsidRPr="006D6D44">
        <w:rPr>
          <w:rFonts w:ascii="Arial" w:hAnsi="Arial" w:cs="Arial"/>
          <w:lang w:val="en-US"/>
        </w:rPr>
        <w:t>2</w:t>
      </w:r>
      <w:r w:rsidR="00341B22">
        <w:rPr>
          <w:rFonts w:ascii="Arial" w:hAnsi="Arial" w:cs="Arial"/>
          <w:lang w:val="en-US"/>
        </w:rPr>
        <w:t>2</w:t>
      </w:r>
      <w:r w:rsidR="006726F9" w:rsidRPr="006D6D44">
        <w:rPr>
          <w:rFonts w:ascii="Arial" w:hAnsi="Arial" w:cs="Arial"/>
        </w:rPr>
        <w:t xml:space="preserve"> година</w:t>
      </w:r>
      <w:r w:rsidR="00065D05" w:rsidRPr="006D6D44">
        <w:rPr>
          <w:rFonts w:ascii="Arial" w:hAnsi="Arial" w:cs="Arial"/>
        </w:rPr>
        <w:t xml:space="preserve"> оствари</w:t>
      </w:r>
      <w:r w:rsidR="006726F9" w:rsidRPr="006D6D44">
        <w:rPr>
          <w:rFonts w:ascii="Arial" w:hAnsi="Arial" w:cs="Arial"/>
        </w:rPr>
        <w:t xml:space="preserve"> </w:t>
      </w:r>
      <w:r w:rsidR="00392478" w:rsidRPr="006D6D44">
        <w:rPr>
          <w:rFonts w:ascii="Arial" w:hAnsi="Arial" w:cs="Arial"/>
        </w:rPr>
        <w:t xml:space="preserve">добивка </w:t>
      </w:r>
      <w:r w:rsidR="009E1075" w:rsidRPr="006D6D44">
        <w:rPr>
          <w:rFonts w:ascii="Arial" w:hAnsi="Arial" w:cs="Arial"/>
        </w:rPr>
        <w:t xml:space="preserve">во износ од </w:t>
      </w:r>
      <w:r w:rsidR="00CF2ACA">
        <w:rPr>
          <w:rFonts w:ascii="Arial" w:hAnsi="Arial" w:cs="Arial"/>
        </w:rPr>
        <w:t>45.243.579</w:t>
      </w:r>
      <w:r w:rsidR="0083515D" w:rsidRPr="008B7BAA">
        <w:rPr>
          <w:rFonts w:ascii="Arial" w:hAnsi="Arial" w:cs="Arial"/>
        </w:rPr>
        <w:t xml:space="preserve"> </w:t>
      </w:r>
      <w:r w:rsidR="0083515D" w:rsidRPr="006D6D44">
        <w:rPr>
          <w:rFonts w:ascii="Arial" w:hAnsi="Arial" w:cs="Arial"/>
        </w:rPr>
        <w:t>денари и е по</w:t>
      </w:r>
      <w:r w:rsidR="008B7BAA">
        <w:rPr>
          <w:rFonts w:ascii="Arial" w:hAnsi="Arial" w:cs="Arial"/>
        </w:rPr>
        <w:t>мала</w:t>
      </w:r>
      <w:r w:rsidR="00392478" w:rsidRPr="006D6D44">
        <w:rPr>
          <w:rFonts w:ascii="Arial" w:hAnsi="Arial" w:cs="Arial"/>
        </w:rPr>
        <w:t xml:space="preserve"> во однос на </w:t>
      </w:r>
      <w:r w:rsidR="003347BD" w:rsidRPr="006D6D44">
        <w:rPr>
          <w:rFonts w:ascii="Arial" w:hAnsi="Arial" w:cs="Arial"/>
        </w:rPr>
        <w:t xml:space="preserve">претходната година за </w:t>
      </w:r>
      <w:r w:rsidR="00CF2ACA">
        <w:rPr>
          <w:rFonts w:ascii="Arial" w:hAnsi="Arial" w:cs="Arial"/>
        </w:rPr>
        <w:t>29,1</w:t>
      </w:r>
      <w:r w:rsidR="00392478" w:rsidRPr="008B7BAA">
        <w:rPr>
          <w:rFonts w:ascii="Arial" w:hAnsi="Arial" w:cs="Arial"/>
        </w:rPr>
        <w:t>%</w:t>
      </w:r>
      <w:r w:rsidR="00392478" w:rsidRPr="00362CB8">
        <w:rPr>
          <w:rFonts w:ascii="Arial" w:hAnsi="Arial" w:cs="Arial"/>
          <w:color w:val="FF0000"/>
        </w:rPr>
        <w:t>.</w:t>
      </w:r>
    </w:p>
    <w:p w:rsidR="006726F9" w:rsidRPr="006D6D44" w:rsidRDefault="006726F9" w:rsidP="006D6D44">
      <w:pPr>
        <w:spacing w:line="240" w:lineRule="auto"/>
        <w:ind w:firstLine="720"/>
        <w:jc w:val="both"/>
        <w:rPr>
          <w:rFonts w:ascii="Arial" w:hAnsi="Arial" w:cs="Arial"/>
        </w:rPr>
      </w:pPr>
      <w:r w:rsidRPr="006D6D44">
        <w:rPr>
          <w:rFonts w:ascii="Arial" w:hAnsi="Arial" w:cs="Arial"/>
        </w:rPr>
        <w:t>Вкупните р</w:t>
      </w:r>
      <w:r w:rsidR="00096FAD" w:rsidRPr="006D6D44">
        <w:rPr>
          <w:rFonts w:ascii="Arial" w:hAnsi="Arial" w:cs="Arial"/>
        </w:rPr>
        <w:t xml:space="preserve">асходите </w:t>
      </w:r>
      <w:r w:rsidRPr="006D6D44">
        <w:rPr>
          <w:rFonts w:ascii="Arial" w:hAnsi="Arial" w:cs="Arial"/>
        </w:rPr>
        <w:t xml:space="preserve">се зголемени </w:t>
      </w:r>
      <w:r w:rsidR="00096FAD" w:rsidRPr="006D6D44">
        <w:rPr>
          <w:rFonts w:ascii="Arial" w:hAnsi="Arial" w:cs="Arial"/>
        </w:rPr>
        <w:t xml:space="preserve">за </w:t>
      </w:r>
      <w:r w:rsidR="00451196">
        <w:rPr>
          <w:rFonts w:ascii="Arial" w:hAnsi="Arial" w:cs="Arial"/>
        </w:rPr>
        <w:t>1,6</w:t>
      </w:r>
      <w:r w:rsidR="0083515D" w:rsidRPr="008B7BAA">
        <w:rPr>
          <w:rFonts w:ascii="Arial" w:hAnsi="Arial" w:cs="Arial"/>
        </w:rPr>
        <w:t>%</w:t>
      </w:r>
      <w:r w:rsidR="00096FAD" w:rsidRPr="008B7BAA">
        <w:rPr>
          <w:rFonts w:ascii="Arial" w:hAnsi="Arial" w:cs="Arial"/>
        </w:rPr>
        <w:t xml:space="preserve"> </w:t>
      </w:r>
      <w:r w:rsidR="00096FAD" w:rsidRPr="006D6D44">
        <w:rPr>
          <w:rFonts w:ascii="Arial" w:hAnsi="Arial" w:cs="Arial"/>
        </w:rPr>
        <w:t>во однос минатата година</w:t>
      </w:r>
      <w:r w:rsidRPr="006D6D44">
        <w:rPr>
          <w:rFonts w:ascii="Arial" w:hAnsi="Arial" w:cs="Arial"/>
        </w:rPr>
        <w:t>.</w:t>
      </w:r>
      <w:r w:rsidR="00096FAD" w:rsidRPr="006D6D44">
        <w:rPr>
          <w:rFonts w:ascii="Arial" w:hAnsi="Arial" w:cs="Arial"/>
        </w:rPr>
        <w:t xml:space="preserve"> </w:t>
      </w:r>
      <w:r w:rsidRPr="006D6D44">
        <w:rPr>
          <w:rFonts w:ascii="Arial" w:hAnsi="Arial" w:cs="Arial"/>
        </w:rPr>
        <w:t>Оперативните расходи во 20</w:t>
      </w:r>
      <w:r w:rsidR="00911B24" w:rsidRPr="006D6D44">
        <w:rPr>
          <w:rFonts w:ascii="Arial" w:hAnsi="Arial" w:cs="Arial"/>
          <w:lang w:val="en-US"/>
        </w:rPr>
        <w:t>2</w:t>
      </w:r>
      <w:r w:rsidR="00341B22">
        <w:rPr>
          <w:rFonts w:ascii="Arial" w:hAnsi="Arial" w:cs="Arial"/>
          <w:lang w:val="en-US"/>
        </w:rPr>
        <w:t>2</w:t>
      </w:r>
      <w:r w:rsidRPr="006D6D44">
        <w:rPr>
          <w:rFonts w:ascii="Arial" w:hAnsi="Arial" w:cs="Arial"/>
        </w:rPr>
        <w:t xml:space="preserve"> година се зголемени за </w:t>
      </w:r>
      <w:r w:rsidR="00451196">
        <w:rPr>
          <w:rFonts w:ascii="Arial" w:hAnsi="Arial" w:cs="Arial"/>
        </w:rPr>
        <w:t>1</w:t>
      </w:r>
      <w:r w:rsidRPr="008B7BAA">
        <w:rPr>
          <w:rFonts w:ascii="Arial" w:hAnsi="Arial" w:cs="Arial"/>
        </w:rPr>
        <w:t>%</w:t>
      </w:r>
      <w:r w:rsidRPr="006D6D44">
        <w:rPr>
          <w:rFonts w:ascii="Arial" w:hAnsi="Arial" w:cs="Arial"/>
        </w:rPr>
        <w:t xml:space="preserve">, а финансиските расходи се </w:t>
      </w:r>
      <w:r w:rsidR="00451196">
        <w:rPr>
          <w:rFonts w:ascii="Arial" w:hAnsi="Arial" w:cs="Arial"/>
        </w:rPr>
        <w:t>зголемени</w:t>
      </w:r>
      <w:r w:rsidRPr="006D6D44">
        <w:rPr>
          <w:rFonts w:ascii="Arial" w:hAnsi="Arial" w:cs="Arial"/>
        </w:rPr>
        <w:t xml:space="preserve"> за </w:t>
      </w:r>
      <w:r w:rsidR="00451196">
        <w:rPr>
          <w:rFonts w:ascii="Arial" w:hAnsi="Arial" w:cs="Arial"/>
        </w:rPr>
        <w:t>64</w:t>
      </w:r>
      <w:r w:rsidRPr="008B7BAA">
        <w:rPr>
          <w:rFonts w:ascii="Arial" w:hAnsi="Arial" w:cs="Arial"/>
        </w:rPr>
        <w:t>%</w:t>
      </w:r>
      <w:r w:rsidRPr="006D6D44">
        <w:rPr>
          <w:rFonts w:ascii="Arial" w:hAnsi="Arial" w:cs="Arial"/>
        </w:rPr>
        <w:t xml:space="preserve"> во однос на 20</w:t>
      </w:r>
      <w:r w:rsidR="00362CB8">
        <w:rPr>
          <w:rFonts w:ascii="Arial" w:hAnsi="Arial" w:cs="Arial"/>
          <w:lang w:val="en-US"/>
        </w:rPr>
        <w:t>2</w:t>
      </w:r>
      <w:r w:rsidR="00341B22">
        <w:rPr>
          <w:rFonts w:ascii="Arial" w:hAnsi="Arial" w:cs="Arial"/>
          <w:lang w:val="en-US"/>
        </w:rPr>
        <w:t>1</w:t>
      </w:r>
      <w:r w:rsidRPr="006D6D44">
        <w:rPr>
          <w:rFonts w:ascii="Arial" w:hAnsi="Arial" w:cs="Arial"/>
        </w:rPr>
        <w:t xml:space="preserve"> година. </w:t>
      </w:r>
    </w:p>
    <w:p w:rsidR="00EB49EC" w:rsidRPr="006D6D44" w:rsidRDefault="00EB49EC" w:rsidP="006D6D44">
      <w:pPr>
        <w:spacing w:line="240" w:lineRule="auto"/>
        <w:jc w:val="both"/>
        <w:rPr>
          <w:rFonts w:ascii="Arial" w:hAnsi="Arial" w:cs="Arial"/>
        </w:rPr>
      </w:pPr>
    </w:p>
    <w:p w:rsidR="00314AFA" w:rsidRPr="006D6D44" w:rsidRDefault="00314AFA" w:rsidP="0053002F">
      <w:pPr>
        <w:spacing w:line="240" w:lineRule="auto"/>
        <w:ind w:firstLine="720"/>
        <w:jc w:val="both"/>
        <w:rPr>
          <w:rFonts w:ascii="MAC C Swiss" w:hAnsi="MAC C Swiss"/>
          <w:lang w:val="en-US"/>
        </w:rPr>
      </w:pPr>
      <w:r w:rsidRPr="006D6D44">
        <w:rPr>
          <w:rFonts w:ascii="Arial" w:hAnsi="Arial" w:cs="Arial"/>
        </w:rPr>
        <w:t xml:space="preserve">                                                                                   АД ЕВРОПА СКОПЈЕ</w:t>
      </w:r>
    </w:p>
    <w:sectPr w:rsidR="00314AFA" w:rsidRPr="006D6D44" w:rsidSect="00340F0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C32" w:rsidRDefault="00213C32" w:rsidP="004045A1">
      <w:pPr>
        <w:spacing w:after="0" w:line="240" w:lineRule="auto"/>
      </w:pPr>
      <w:r>
        <w:separator/>
      </w:r>
    </w:p>
  </w:endnote>
  <w:endnote w:type="continuationSeparator" w:id="0">
    <w:p w:rsidR="00213C32" w:rsidRDefault="00213C32" w:rsidP="0040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8876"/>
      <w:docPartObj>
        <w:docPartGallery w:val="Page Numbers (Bottom of Page)"/>
        <w:docPartUnique/>
      </w:docPartObj>
    </w:sdtPr>
    <w:sdtEndPr/>
    <w:sdtContent>
      <w:p w:rsidR="000D5764" w:rsidRDefault="003F2B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F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5764" w:rsidRDefault="000D5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C32" w:rsidRDefault="00213C32" w:rsidP="004045A1">
      <w:pPr>
        <w:spacing w:after="0" w:line="240" w:lineRule="auto"/>
      </w:pPr>
      <w:r>
        <w:separator/>
      </w:r>
    </w:p>
  </w:footnote>
  <w:footnote w:type="continuationSeparator" w:id="0">
    <w:p w:rsidR="00213C32" w:rsidRDefault="00213C32" w:rsidP="0040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67D3"/>
    <w:multiLevelType w:val="multilevel"/>
    <w:tmpl w:val="DCF2A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F486429"/>
    <w:multiLevelType w:val="hybridMultilevel"/>
    <w:tmpl w:val="0E3462E4"/>
    <w:lvl w:ilvl="0" w:tplc="27FEB624">
      <w:numFmt w:val="bullet"/>
      <w:lvlText w:val="-"/>
      <w:lvlJc w:val="left"/>
      <w:pPr>
        <w:ind w:left="720" w:hanging="360"/>
      </w:pPr>
      <w:rPr>
        <w:rFonts w:ascii="M_Swiss" w:eastAsiaTheme="minorHAnsi" w:hAnsi="M_Swiss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37E84"/>
    <w:multiLevelType w:val="multilevel"/>
    <w:tmpl w:val="61CC2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A621F95"/>
    <w:multiLevelType w:val="multilevel"/>
    <w:tmpl w:val="DCF2A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C711540"/>
    <w:multiLevelType w:val="multilevel"/>
    <w:tmpl w:val="8340C09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4A"/>
    <w:rsid w:val="00014E50"/>
    <w:rsid w:val="00047215"/>
    <w:rsid w:val="00065D05"/>
    <w:rsid w:val="0006710F"/>
    <w:rsid w:val="00080376"/>
    <w:rsid w:val="00096FAD"/>
    <w:rsid w:val="000D46C9"/>
    <w:rsid w:val="000D5764"/>
    <w:rsid w:val="000D70D8"/>
    <w:rsid w:val="000E6F2E"/>
    <w:rsid w:val="000F589E"/>
    <w:rsid w:val="000F62BF"/>
    <w:rsid w:val="00110644"/>
    <w:rsid w:val="001216B1"/>
    <w:rsid w:val="001365B9"/>
    <w:rsid w:val="00150D45"/>
    <w:rsid w:val="00177A1B"/>
    <w:rsid w:val="001A1593"/>
    <w:rsid w:val="001B7513"/>
    <w:rsid w:val="001D4D42"/>
    <w:rsid w:val="00206C8C"/>
    <w:rsid w:val="00213C32"/>
    <w:rsid w:val="002179DD"/>
    <w:rsid w:val="00227CD5"/>
    <w:rsid w:val="00241F1C"/>
    <w:rsid w:val="0028088E"/>
    <w:rsid w:val="00283FF5"/>
    <w:rsid w:val="00292E3E"/>
    <w:rsid w:val="002A0685"/>
    <w:rsid w:val="002A0AD3"/>
    <w:rsid w:val="002B7A5A"/>
    <w:rsid w:val="002C21AE"/>
    <w:rsid w:val="002C678B"/>
    <w:rsid w:val="002D6DCC"/>
    <w:rsid w:val="002E634B"/>
    <w:rsid w:val="00302F4B"/>
    <w:rsid w:val="00314AFA"/>
    <w:rsid w:val="00316781"/>
    <w:rsid w:val="00322FE5"/>
    <w:rsid w:val="00333E8F"/>
    <w:rsid w:val="003347BD"/>
    <w:rsid w:val="00334F94"/>
    <w:rsid w:val="00340F0F"/>
    <w:rsid w:val="00341B22"/>
    <w:rsid w:val="00347209"/>
    <w:rsid w:val="00362CB8"/>
    <w:rsid w:val="00364C7C"/>
    <w:rsid w:val="00365960"/>
    <w:rsid w:val="00370351"/>
    <w:rsid w:val="003728C5"/>
    <w:rsid w:val="00381D42"/>
    <w:rsid w:val="00383B17"/>
    <w:rsid w:val="00386908"/>
    <w:rsid w:val="00392478"/>
    <w:rsid w:val="003A6D6E"/>
    <w:rsid w:val="003F2B8F"/>
    <w:rsid w:val="003F3113"/>
    <w:rsid w:val="003F436A"/>
    <w:rsid w:val="00401F35"/>
    <w:rsid w:val="004045A1"/>
    <w:rsid w:val="004245F1"/>
    <w:rsid w:val="0043276B"/>
    <w:rsid w:val="00451196"/>
    <w:rsid w:val="00454749"/>
    <w:rsid w:val="004A4803"/>
    <w:rsid w:val="004B1C66"/>
    <w:rsid w:val="004D3FB2"/>
    <w:rsid w:val="004E333E"/>
    <w:rsid w:val="004F0456"/>
    <w:rsid w:val="00505452"/>
    <w:rsid w:val="0050765B"/>
    <w:rsid w:val="0053002F"/>
    <w:rsid w:val="00546189"/>
    <w:rsid w:val="00554F02"/>
    <w:rsid w:val="00555F37"/>
    <w:rsid w:val="0056181B"/>
    <w:rsid w:val="00566B2E"/>
    <w:rsid w:val="005827FE"/>
    <w:rsid w:val="00583C19"/>
    <w:rsid w:val="005B3DC7"/>
    <w:rsid w:val="005E614A"/>
    <w:rsid w:val="005F1DBE"/>
    <w:rsid w:val="0060055E"/>
    <w:rsid w:val="00601FF8"/>
    <w:rsid w:val="00621C5D"/>
    <w:rsid w:val="00623585"/>
    <w:rsid w:val="00630D06"/>
    <w:rsid w:val="00631E0C"/>
    <w:rsid w:val="00632EB7"/>
    <w:rsid w:val="006726F9"/>
    <w:rsid w:val="00697281"/>
    <w:rsid w:val="006A71F8"/>
    <w:rsid w:val="006C53B6"/>
    <w:rsid w:val="006D263D"/>
    <w:rsid w:val="006D6D44"/>
    <w:rsid w:val="006E0F7F"/>
    <w:rsid w:val="006E54BC"/>
    <w:rsid w:val="006F18F2"/>
    <w:rsid w:val="006F5AC4"/>
    <w:rsid w:val="0070559C"/>
    <w:rsid w:val="00707138"/>
    <w:rsid w:val="00713102"/>
    <w:rsid w:val="00724617"/>
    <w:rsid w:val="00743F1F"/>
    <w:rsid w:val="00761F3A"/>
    <w:rsid w:val="00781C4A"/>
    <w:rsid w:val="00792269"/>
    <w:rsid w:val="007A2CEC"/>
    <w:rsid w:val="007A7798"/>
    <w:rsid w:val="007C5732"/>
    <w:rsid w:val="007F3958"/>
    <w:rsid w:val="008005AB"/>
    <w:rsid w:val="0083515D"/>
    <w:rsid w:val="00852F55"/>
    <w:rsid w:val="00870E9D"/>
    <w:rsid w:val="00877D57"/>
    <w:rsid w:val="008867FA"/>
    <w:rsid w:val="008A0C7A"/>
    <w:rsid w:val="008B7BAA"/>
    <w:rsid w:val="008C7673"/>
    <w:rsid w:val="008E6EEA"/>
    <w:rsid w:val="009058CD"/>
    <w:rsid w:val="00911B24"/>
    <w:rsid w:val="009147AA"/>
    <w:rsid w:val="0092560F"/>
    <w:rsid w:val="00927F7A"/>
    <w:rsid w:val="009320F5"/>
    <w:rsid w:val="009414B8"/>
    <w:rsid w:val="00950962"/>
    <w:rsid w:val="00963BAA"/>
    <w:rsid w:val="009658E7"/>
    <w:rsid w:val="0097344A"/>
    <w:rsid w:val="0098032B"/>
    <w:rsid w:val="00980A94"/>
    <w:rsid w:val="009B01E9"/>
    <w:rsid w:val="009B6CD0"/>
    <w:rsid w:val="009E1075"/>
    <w:rsid w:val="00A17C00"/>
    <w:rsid w:val="00A61289"/>
    <w:rsid w:val="00A87321"/>
    <w:rsid w:val="00A87A3F"/>
    <w:rsid w:val="00A96AAA"/>
    <w:rsid w:val="00AB5B40"/>
    <w:rsid w:val="00AD7C01"/>
    <w:rsid w:val="00AF01B9"/>
    <w:rsid w:val="00B13844"/>
    <w:rsid w:val="00B245F3"/>
    <w:rsid w:val="00B2492D"/>
    <w:rsid w:val="00B2528C"/>
    <w:rsid w:val="00B36558"/>
    <w:rsid w:val="00B36A7F"/>
    <w:rsid w:val="00B36E01"/>
    <w:rsid w:val="00B42645"/>
    <w:rsid w:val="00B42F31"/>
    <w:rsid w:val="00B6671C"/>
    <w:rsid w:val="00B76F7D"/>
    <w:rsid w:val="00BB4AF7"/>
    <w:rsid w:val="00BB64B2"/>
    <w:rsid w:val="00BD0DDC"/>
    <w:rsid w:val="00BF49D8"/>
    <w:rsid w:val="00BF5470"/>
    <w:rsid w:val="00C0318C"/>
    <w:rsid w:val="00C14230"/>
    <w:rsid w:val="00C20E5B"/>
    <w:rsid w:val="00C245FA"/>
    <w:rsid w:val="00C2542F"/>
    <w:rsid w:val="00C35127"/>
    <w:rsid w:val="00C5073A"/>
    <w:rsid w:val="00C60432"/>
    <w:rsid w:val="00CB3653"/>
    <w:rsid w:val="00CB6F8C"/>
    <w:rsid w:val="00CD145F"/>
    <w:rsid w:val="00CD46FC"/>
    <w:rsid w:val="00CD5177"/>
    <w:rsid w:val="00CF0C8D"/>
    <w:rsid w:val="00CF2ACA"/>
    <w:rsid w:val="00CF7F35"/>
    <w:rsid w:val="00D007B4"/>
    <w:rsid w:val="00D1118F"/>
    <w:rsid w:val="00D2204E"/>
    <w:rsid w:val="00D47F45"/>
    <w:rsid w:val="00D509CE"/>
    <w:rsid w:val="00D62E78"/>
    <w:rsid w:val="00D82B4D"/>
    <w:rsid w:val="00DD2B2C"/>
    <w:rsid w:val="00DD2B89"/>
    <w:rsid w:val="00DF198E"/>
    <w:rsid w:val="00E13F78"/>
    <w:rsid w:val="00E1437F"/>
    <w:rsid w:val="00E16DF3"/>
    <w:rsid w:val="00E243B7"/>
    <w:rsid w:val="00E33FEA"/>
    <w:rsid w:val="00E344AE"/>
    <w:rsid w:val="00E51F4C"/>
    <w:rsid w:val="00E612F4"/>
    <w:rsid w:val="00E81AEA"/>
    <w:rsid w:val="00EB1E0E"/>
    <w:rsid w:val="00EB49EC"/>
    <w:rsid w:val="00EB4F41"/>
    <w:rsid w:val="00EC3482"/>
    <w:rsid w:val="00EC577A"/>
    <w:rsid w:val="00F02DE1"/>
    <w:rsid w:val="00F055E0"/>
    <w:rsid w:val="00F27576"/>
    <w:rsid w:val="00F40C0E"/>
    <w:rsid w:val="00F45C16"/>
    <w:rsid w:val="00F52592"/>
    <w:rsid w:val="00F53BE5"/>
    <w:rsid w:val="00F5592B"/>
    <w:rsid w:val="00F66058"/>
    <w:rsid w:val="00F769C8"/>
    <w:rsid w:val="00F904BA"/>
    <w:rsid w:val="00F96F97"/>
    <w:rsid w:val="00FA4280"/>
    <w:rsid w:val="00FB470B"/>
    <w:rsid w:val="00FC4311"/>
    <w:rsid w:val="00FE2B0E"/>
    <w:rsid w:val="00FF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BC7C6A-3643-4038-BDAA-465A90BB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9EC"/>
    <w:pPr>
      <w:ind w:left="720"/>
      <w:contextualSpacing/>
    </w:pPr>
  </w:style>
  <w:style w:type="paragraph" w:styleId="NoSpacing">
    <w:name w:val="No Spacing"/>
    <w:uiPriority w:val="1"/>
    <w:qFormat/>
    <w:rsid w:val="00EB49E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EB49E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B4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49EC"/>
  </w:style>
  <w:style w:type="paragraph" w:styleId="Footer">
    <w:name w:val="footer"/>
    <w:basedOn w:val="Normal"/>
    <w:link w:val="FooterChar"/>
    <w:uiPriority w:val="99"/>
    <w:unhideWhenUsed/>
    <w:rsid w:val="00EB4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9EC"/>
  </w:style>
  <w:style w:type="character" w:styleId="Hyperlink">
    <w:name w:val="Hyperlink"/>
    <w:basedOn w:val="DefaultParagraphFont"/>
    <w:uiPriority w:val="99"/>
    <w:semiHidden/>
    <w:unhideWhenUsed/>
    <w:rsid w:val="00EB49EC"/>
    <w:rPr>
      <w:color w:val="0000FF"/>
      <w:u w:val="single"/>
    </w:rPr>
  </w:style>
  <w:style w:type="paragraph" w:customStyle="1" w:styleId="xl65">
    <w:name w:val="xl65"/>
    <w:basedOn w:val="Normal"/>
    <w:rsid w:val="00EB49EC"/>
    <w:pPr>
      <w:shd w:val="clear" w:color="000000" w:fill="376091"/>
      <w:spacing w:before="100" w:beforeAutospacing="1" w:after="100" w:afterAutospacing="1" w:line="240" w:lineRule="auto"/>
      <w:jc w:val="center"/>
    </w:pPr>
    <w:rPr>
      <w:rFonts w:ascii="M_Swiss" w:eastAsia="Times New Roman" w:hAnsi="M_Swiss" w:cs="Times New Roman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EB49EC"/>
    <w:pPr>
      <w:shd w:val="clear" w:color="000000" w:fill="376091"/>
      <w:spacing w:before="100" w:beforeAutospacing="1" w:after="100" w:afterAutospacing="1" w:line="240" w:lineRule="auto"/>
      <w:jc w:val="center"/>
    </w:pPr>
    <w:rPr>
      <w:rFonts w:ascii="M_Swiss" w:eastAsia="Times New Roman" w:hAnsi="M_Swiss" w:cs="Times New Roman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EB49EC"/>
    <w:pPr>
      <w:spacing w:before="100" w:beforeAutospacing="1" w:after="100" w:afterAutospacing="1" w:line="240" w:lineRule="auto"/>
    </w:pPr>
    <w:rPr>
      <w:rFonts w:ascii="M_Swiss" w:eastAsia="Times New Roman" w:hAnsi="M_Swiss" w:cs="Times New Roman"/>
      <w:sz w:val="18"/>
      <w:szCs w:val="18"/>
    </w:rPr>
  </w:style>
  <w:style w:type="paragraph" w:customStyle="1" w:styleId="xl68">
    <w:name w:val="xl68"/>
    <w:basedOn w:val="Normal"/>
    <w:rsid w:val="00EB49EC"/>
    <w:pPr>
      <w:pBdr>
        <w:top w:val="single" w:sz="4" w:space="0" w:color="376091"/>
        <w:left w:val="single" w:sz="4" w:space="0" w:color="376091"/>
        <w:bottom w:val="single" w:sz="4" w:space="0" w:color="376091"/>
        <w:right w:val="single" w:sz="4" w:space="0" w:color="376091"/>
      </w:pBdr>
      <w:shd w:val="clear" w:color="000000" w:fill="FFFFFF"/>
      <w:spacing w:before="100" w:beforeAutospacing="1" w:after="100" w:afterAutospacing="1" w:line="240" w:lineRule="auto"/>
    </w:pPr>
    <w:rPr>
      <w:rFonts w:ascii="M_Swiss" w:eastAsia="Times New Roman" w:hAnsi="M_Swiss" w:cs="Times New Roman"/>
      <w:color w:val="376091"/>
      <w:sz w:val="18"/>
      <w:szCs w:val="18"/>
    </w:rPr>
  </w:style>
  <w:style w:type="paragraph" w:customStyle="1" w:styleId="xl69">
    <w:name w:val="xl69"/>
    <w:basedOn w:val="Normal"/>
    <w:rsid w:val="00EB49EC"/>
    <w:pPr>
      <w:pBdr>
        <w:top w:val="single" w:sz="4" w:space="0" w:color="376091"/>
        <w:left w:val="single" w:sz="4" w:space="0" w:color="376091"/>
        <w:bottom w:val="single" w:sz="4" w:space="0" w:color="376091"/>
        <w:right w:val="single" w:sz="4" w:space="0" w:color="376091"/>
      </w:pBdr>
      <w:shd w:val="clear" w:color="000000" w:fill="FFFFFF"/>
      <w:spacing w:before="100" w:beforeAutospacing="1" w:after="100" w:afterAutospacing="1" w:line="240" w:lineRule="auto"/>
    </w:pPr>
    <w:rPr>
      <w:rFonts w:ascii="M_Swiss" w:eastAsia="Times New Roman" w:hAnsi="M_Swiss" w:cs="Times New Roman"/>
      <w:color w:val="376091"/>
      <w:sz w:val="18"/>
      <w:szCs w:val="18"/>
    </w:rPr>
  </w:style>
  <w:style w:type="paragraph" w:customStyle="1" w:styleId="xl70">
    <w:name w:val="xl70"/>
    <w:basedOn w:val="Normal"/>
    <w:rsid w:val="00EB49EC"/>
    <w:pPr>
      <w:pBdr>
        <w:top w:val="single" w:sz="4" w:space="0" w:color="376091"/>
        <w:left w:val="single" w:sz="4" w:space="0" w:color="376091"/>
        <w:bottom w:val="single" w:sz="4" w:space="0" w:color="376091"/>
        <w:right w:val="single" w:sz="4" w:space="0" w:color="376091"/>
      </w:pBdr>
      <w:shd w:val="clear" w:color="000000" w:fill="FFFFFF"/>
      <w:spacing w:before="100" w:beforeAutospacing="1" w:after="100" w:afterAutospacing="1" w:line="240" w:lineRule="auto"/>
    </w:pPr>
    <w:rPr>
      <w:rFonts w:ascii="M_Swiss" w:eastAsia="Times New Roman" w:hAnsi="M_Swiss" w:cs="Times New Roman"/>
      <w:color w:val="376091"/>
      <w:sz w:val="18"/>
      <w:szCs w:val="18"/>
    </w:rPr>
  </w:style>
  <w:style w:type="paragraph" w:customStyle="1" w:styleId="xl71">
    <w:name w:val="xl71"/>
    <w:basedOn w:val="Normal"/>
    <w:rsid w:val="00EB49EC"/>
    <w:pPr>
      <w:pBdr>
        <w:top w:val="single" w:sz="4" w:space="0" w:color="376091"/>
        <w:left w:val="single" w:sz="4" w:space="0" w:color="376091"/>
        <w:bottom w:val="single" w:sz="4" w:space="0" w:color="376091"/>
        <w:right w:val="single" w:sz="4" w:space="0" w:color="376091"/>
      </w:pBdr>
      <w:shd w:val="clear" w:color="000000" w:fill="FFFFFF"/>
      <w:spacing w:before="100" w:beforeAutospacing="1" w:after="100" w:afterAutospacing="1" w:line="240" w:lineRule="auto"/>
    </w:pPr>
    <w:rPr>
      <w:rFonts w:ascii="M_Swiss" w:eastAsia="Times New Roman" w:hAnsi="M_Swiss" w:cs="Times New Roman"/>
      <w:color w:val="376091"/>
      <w:sz w:val="18"/>
      <w:szCs w:val="18"/>
    </w:rPr>
  </w:style>
  <w:style w:type="paragraph" w:customStyle="1" w:styleId="xl72">
    <w:name w:val="xl72"/>
    <w:basedOn w:val="Normal"/>
    <w:rsid w:val="00EB49EC"/>
    <w:pPr>
      <w:shd w:val="clear" w:color="000000" w:fill="376091"/>
      <w:spacing w:before="100" w:beforeAutospacing="1" w:after="100" w:afterAutospacing="1" w:line="240" w:lineRule="auto"/>
    </w:pPr>
    <w:rPr>
      <w:rFonts w:ascii="M_Swiss" w:eastAsia="Times New Roman" w:hAnsi="M_Swiss" w:cs="Times New Roman"/>
      <w:b/>
      <w:bCs/>
      <w:color w:val="FFFFFF"/>
      <w:sz w:val="18"/>
      <w:szCs w:val="18"/>
    </w:rPr>
  </w:style>
  <w:style w:type="paragraph" w:customStyle="1" w:styleId="xl73">
    <w:name w:val="xl73"/>
    <w:basedOn w:val="Normal"/>
    <w:rsid w:val="00EB49EC"/>
    <w:pPr>
      <w:shd w:val="clear" w:color="000000" w:fill="376091"/>
      <w:spacing w:before="100" w:beforeAutospacing="1" w:after="100" w:afterAutospacing="1" w:line="240" w:lineRule="auto"/>
    </w:pPr>
    <w:rPr>
      <w:rFonts w:ascii="M_Swiss" w:eastAsia="Times New Roman" w:hAnsi="M_Swiss" w:cs="Times New Roman"/>
      <w:b/>
      <w:bCs/>
      <w:color w:val="FFFFFF"/>
      <w:sz w:val="18"/>
      <w:szCs w:val="18"/>
    </w:rPr>
  </w:style>
  <w:style w:type="paragraph" w:customStyle="1" w:styleId="xl74">
    <w:name w:val="xl74"/>
    <w:basedOn w:val="Normal"/>
    <w:rsid w:val="00EB49EC"/>
    <w:pPr>
      <w:shd w:val="clear" w:color="000000" w:fill="376091"/>
      <w:spacing w:before="100" w:beforeAutospacing="1" w:after="100" w:afterAutospacing="1" w:line="240" w:lineRule="auto"/>
    </w:pPr>
    <w:rPr>
      <w:rFonts w:ascii="M_Swiss" w:eastAsia="Times New Roman" w:hAnsi="M_Swiss" w:cs="Times New Roman"/>
      <w:b/>
      <w:bCs/>
      <w:color w:val="FFFFFF"/>
      <w:sz w:val="18"/>
      <w:szCs w:val="18"/>
    </w:rPr>
  </w:style>
  <w:style w:type="paragraph" w:customStyle="1" w:styleId="xl75">
    <w:name w:val="xl75"/>
    <w:basedOn w:val="Normal"/>
    <w:rsid w:val="00EB49EC"/>
    <w:pPr>
      <w:shd w:val="clear" w:color="000000" w:fill="376091"/>
      <w:spacing w:before="100" w:beforeAutospacing="1" w:after="100" w:afterAutospacing="1" w:line="240" w:lineRule="auto"/>
    </w:pPr>
    <w:rPr>
      <w:rFonts w:ascii="M_Swiss" w:eastAsia="Times New Roman" w:hAnsi="M_Swiss" w:cs="Times New Roman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EB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rsid w:val="0079226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79226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8E6EEA"/>
    <w:rPr>
      <w:color w:val="800080"/>
      <w:u w:val="single"/>
    </w:rPr>
  </w:style>
  <w:style w:type="paragraph" w:customStyle="1" w:styleId="xl77">
    <w:name w:val="xl77"/>
    <w:basedOn w:val="Normal"/>
    <w:rsid w:val="008E6EEA"/>
    <w:pPr>
      <w:pBdr>
        <w:top w:val="single" w:sz="4" w:space="0" w:color="376091"/>
        <w:left w:val="single" w:sz="4" w:space="0" w:color="376091"/>
        <w:bottom w:val="single" w:sz="4" w:space="0" w:color="376091"/>
        <w:right w:val="single" w:sz="4" w:space="0" w:color="376091"/>
      </w:pBdr>
      <w:shd w:val="clear" w:color="000000" w:fill="376091"/>
      <w:spacing w:before="100" w:beforeAutospacing="1" w:after="100" w:afterAutospacing="1" w:line="240" w:lineRule="auto"/>
    </w:pPr>
    <w:rPr>
      <w:rFonts w:ascii="M_Swiss" w:eastAsia="Times New Roman" w:hAnsi="M_Swiss" w:cs="Times New Roman"/>
      <w:b/>
      <w:bCs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23B62-4F6A-4C73-B7B4-F3521DE0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Emilija Stojanovska</cp:lastModifiedBy>
  <cp:revision>2</cp:revision>
  <cp:lastPrinted>2017-08-15T09:57:00Z</cp:lastPrinted>
  <dcterms:created xsi:type="dcterms:W3CDTF">2023-03-22T10:34:00Z</dcterms:created>
  <dcterms:modified xsi:type="dcterms:W3CDTF">2023-03-22T10:34:00Z</dcterms:modified>
</cp:coreProperties>
</file>