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53" w:rsidRPr="005922DE" w:rsidRDefault="005922DE" w:rsidP="00647D53">
      <w:pPr>
        <w:ind w:firstLine="72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922DE" w:rsidRDefault="005922DE" w:rsidP="005922DE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Предлог</w:t>
      </w:r>
    </w:p>
    <w:p w:rsidR="005922DE" w:rsidRPr="00183B2B" w:rsidRDefault="005922DE" w:rsidP="005922D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922DE" w:rsidRPr="0030788E" w:rsidRDefault="005922DE" w:rsidP="005922DE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22DE" w:rsidRPr="0058201B" w:rsidRDefault="005922DE" w:rsidP="005922DE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58201B">
        <w:rPr>
          <w:rFonts w:ascii="Times New Roman" w:hAnsi="Times New Roman"/>
          <w:sz w:val="28"/>
          <w:szCs w:val="28"/>
        </w:rPr>
        <w:t>Врз основа на</w:t>
      </w:r>
      <w:r w:rsidRPr="0058201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член 25</w:t>
      </w:r>
      <w:r w:rsidRPr="0058201B">
        <w:rPr>
          <w:rFonts w:ascii="Times New Roman" w:hAnsi="Times New Roman"/>
          <w:sz w:val="28"/>
          <w:szCs w:val="28"/>
        </w:rPr>
        <w:t xml:space="preserve"> од Статутот на АД ЕВРОПА Скопје, и член 504,</w:t>
      </w:r>
      <w:r w:rsidRPr="0058201B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58201B">
        <w:rPr>
          <w:rFonts w:ascii="Times New Roman" w:hAnsi="Times New Roman"/>
          <w:sz w:val="28"/>
          <w:szCs w:val="28"/>
        </w:rPr>
        <w:t>505 и 506 од Законот за трговските друштва</w:t>
      </w:r>
      <w:r w:rsidRPr="0058201B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58201B">
        <w:rPr>
          <w:rFonts w:ascii="Times New Roman" w:hAnsi="Times New Roman"/>
          <w:sz w:val="28"/>
          <w:szCs w:val="28"/>
        </w:rPr>
        <w:t xml:space="preserve">Собранието на акционери , на седницата одржана на ден </w:t>
      </w:r>
      <w:r>
        <w:rPr>
          <w:rFonts w:ascii="Times New Roman" w:hAnsi="Times New Roman"/>
          <w:sz w:val="28"/>
          <w:szCs w:val="28"/>
        </w:rPr>
        <w:t>12</w:t>
      </w:r>
      <w:r w:rsidRPr="00D244F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M</w:t>
      </w:r>
      <w:r w:rsidRPr="00D244F0">
        <w:rPr>
          <w:rFonts w:ascii="Times New Roman" w:hAnsi="Times New Roman"/>
          <w:sz w:val="28"/>
          <w:szCs w:val="28"/>
        </w:rPr>
        <w:t>ај 202</w:t>
      </w:r>
      <w:r>
        <w:rPr>
          <w:rFonts w:ascii="Times New Roman" w:hAnsi="Times New Roman"/>
          <w:sz w:val="28"/>
          <w:szCs w:val="28"/>
        </w:rPr>
        <w:t>3</w:t>
      </w:r>
      <w:r w:rsidRPr="00D24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година ја донесе следната</w:t>
      </w:r>
    </w:p>
    <w:p w:rsidR="005922DE" w:rsidRPr="0058201B" w:rsidRDefault="005922DE" w:rsidP="005922D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5922DE" w:rsidRDefault="005922DE" w:rsidP="005922D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922DE" w:rsidRPr="00F077E7" w:rsidRDefault="005922DE" w:rsidP="005922D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077E7">
        <w:rPr>
          <w:rFonts w:ascii="Times New Roman" w:hAnsi="Times New Roman"/>
          <w:b/>
          <w:sz w:val="28"/>
          <w:szCs w:val="28"/>
        </w:rPr>
        <w:t>О</w:t>
      </w:r>
      <w:r w:rsidRPr="00F077E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077E7">
        <w:rPr>
          <w:rFonts w:ascii="Times New Roman" w:hAnsi="Times New Roman"/>
          <w:b/>
          <w:sz w:val="28"/>
          <w:szCs w:val="28"/>
        </w:rPr>
        <w:t>Д</w:t>
      </w:r>
      <w:r w:rsidRPr="00F077E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077E7">
        <w:rPr>
          <w:rFonts w:ascii="Times New Roman" w:hAnsi="Times New Roman"/>
          <w:b/>
          <w:sz w:val="28"/>
          <w:szCs w:val="28"/>
        </w:rPr>
        <w:t>Л</w:t>
      </w:r>
      <w:r w:rsidRPr="00F077E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077E7">
        <w:rPr>
          <w:rFonts w:ascii="Times New Roman" w:hAnsi="Times New Roman"/>
          <w:b/>
          <w:sz w:val="28"/>
          <w:szCs w:val="28"/>
        </w:rPr>
        <w:t>У</w:t>
      </w:r>
      <w:r w:rsidRPr="00F077E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077E7">
        <w:rPr>
          <w:rFonts w:ascii="Times New Roman" w:hAnsi="Times New Roman"/>
          <w:b/>
          <w:sz w:val="28"/>
          <w:szCs w:val="28"/>
        </w:rPr>
        <w:t>К</w:t>
      </w:r>
      <w:r w:rsidRPr="00F077E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077E7">
        <w:rPr>
          <w:rFonts w:ascii="Times New Roman" w:hAnsi="Times New Roman"/>
          <w:b/>
          <w:sz w:val="28"/>
          <w:szCs w:val="28"/>
        </w:rPr>
        <w:t>А</w:t>
      </w:r>
    </w:p>
    <w:p w:rsidR="005922DE" w:rsidRPr="00F077E7" w:rsidRDefault="005922DE" w:rsidP="005922DE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 усвојување</w:t>
      </w:r>
      <w:r w:rsidRPr="00F077E7">
        <w:rPr>
          <w:rFonts w:ascii="Times New Roman" w:hAnsi="Times New Roman"/>
          <w:b/>
          <w:i/>
          <w:sz w:val="28"/>
          <w:szCs w:val="28"/>
        </w:rPr>
        <w:t xml:space="preserve"> на </w:t>
      </w:r>
      <w:r>
        <w:rPr>
          <w:rFonts w:ascii="Times New Roman" w:hAnsi="Times New Roman"/>
          <w:b/>
          <w:i/>
          <w:sz w:val="28"/>
          <w:szCs w:val="28"/>
        </w:rPr>
        <w:t>Консолидираната годишна сметка</w:t>
      </w:r>
    </w:p>
    <w:p w:rsidR="005922DE" w:rsidRPr="00EC35BC" w:rsidRDefault="005922DE" w:rsidP="005922DE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 консолидиран извештај </w:t>
      </w:r>
      <w:r w:rsidRPr="00F077E7">
        <w:rPr>
          <w:rFonts w:ascii="Times New Roman" w:hAnsi="Times New Roman"/>
          <w:b/>
          <w:i/>
          <w:sz w:val="28"/>
          <w:szCs w:val="28"/>
        </w:rPr>
        <w:t>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077E7">
        <w:rPr>
          <w:rFonts w:ascii="Times New Roman" w:hAnsi="Times New Roman"/>
          <w:b/>
          <w:i/>
          <w:sz w:val="28"/>
          <w:szCs w:val="28"/>
        </w:rPr>
        <w:t>групата ЕВРОПА за 20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Pr="00F077E7">
        <w:rPr>
          <w:rFonts w:ascii="Times New Roman" w:hAnsi="Times New Roman"/>
          <w:b/>
          <w:i/>
          <w:sz w:val="28"/>
          <w:szCs w:val="28"/>
        </w:rPr>
        <w:t xml:space="preserve"> година</w:t>
      </w:r>
    </w:p>
    <w:p w:rsidR="005922DE" w:rsidRPr="00F077E7" w:rsidRDefault="005922DE" w:rsidP="005922DE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922DE" w:rsidRPr="00F077E7" w:rsidRDefault="005922DE" w:rsidP="005922DE">
      <w:pPr>
        <w:pStyle w:val="NoSpacing"/>
        <w:rPr>
          <w:rFonts w:ascii="Times New Roman" w:hAnsi="Times New Roman"/>
          <w:sz w:val="28"/>
          <w:szCs w:val="28"/>
        </w:rPr>
      </w:pPr>
    </w:p>
    <w:p w:rsidR="005922DE" w:rsidRPr="00F077E7" w:rsidRDefault="005922DE" w:rsidP="005922D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077E7">
        <w:rPr>
          <w:rFonts w:ascii="Times New Roman" w:hAnsi="Times New Roman"/>
          <w:b/>
          <w:sz w:val="28"/>
          <w:szCs w:val="28"/>
        </w:rPr>
        <w:t>Член 1</w:t>
      </w:r>
    </w:p>
    <w:p w:rsidR="005922DE" w:rsidRDefault="005922DE" w:rsidP="005922DE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 усвојува</w:t>
      </w:r>
      <w:r w:rsidRPr="00F077E7">
        <w:rPr>
          <w:rFonts w:ascii="Times New Roman" w:hAnsi="Times New Roman"/>
          <w:sz w:val="28"/>
          <w:szCs w:val="28"/>
        </w:rPr>
        <w:t xml:space="preserve"> Консолидираната годишна сметка</w:t>
      </w:r>
      <w:r>
        <w:rPr>
          <w:rFonts w:ascii="Times New Roman" w:hAnsi="Times New Roman"/>
          <w:sz w:val="28"/>
          <w:szCs w:val="28"/>
        </w:rPr>
        <w:t xml:space="preserve"> и извештај</w:t>
      </w:r>
      <w:r w:rsidRPr="00F077E7">
        <w:rPr>
          <w:rFonts w:ascii="Times New Roman" w:hAnsi="Times New Roman"/>
          <w:sz w:val="28"/>
          <w:szCs w:val="28"/>
        </w:rPr>
        <w:t xml:space="preserve"> на групата ЕВРОПА за 20</w:t>
      </w: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F077E7">
        <w:rPr>
          <w:rFonts w:ascii="Times New Roman" w:hAnsi="Times New Roman"/>
          <w:sz w:val="28"/>
          <w:szCs w:val="28"/>
        </w:rPr>
        <w:t xml:space="preserve"> година и тоа: </w:t>
      </w:r>
    </w:p>
    <w:p w:rsidR="005922DE" w:rsidRDefault="005922DE" w:rsidP="005922DE">
      <w:pPr>
        <w:pStyle w:val="NoSpacing"/>
        <w:ind w:firstLine="720"/>
        <w:rPr>
          <w:rFonts w:ascii="Times New Roman" w:hAnsi="Times New Roman"/>
          <w:sz w:val="28"/>
          <w:szCs w:val="28"/>
        </w:rPr>
      </w:pPr>
    </w:p>
    <w:p w:rsidR="005922DE" w:rsidRPr="0043679A" w:rsidRDefault="005922DE" w:rsidP="005922DE">
      <w:pPr>
        <w:numPr>
          <w:ilvl w:val="0"/>
          <w:numId w:val="1"/>
        </w:numPr>
        <w:tabs>
          <w:tab w:val="clear" w:pos="1080"/>
          <w:tab w:val="num" w:pos="720"/>
          <w:tab w:val="num" w:pos="900"/>
        </w:tabs>
        <w:ind w:left="720"/>
        <w:rPr>
          <w:rFonts w:ascii="Times New Roman" w:hAnsi="Times New Roman"/>
          <w:sz w:val="28"/>
          <w:szCs w:val="28"/>
        </w:rPr>
      </w:pPr>
      <w:r w:rsidRPr="0043679A">
        <w:rPr>
          <w:rFonts w:ascii="Times New Roman" w:hAnsi="Times New Roman"/>
          <w:sz w:val="28"/>
          <w:szCs w:val="28"/>
        </w:rPr>
        <w:t xml:space="preserve">ВКУПНИ ПРИХОДИ </w:t>
      </w:r>
      <w:r w:rsidRPr="0043679A">
        <w:rPr>
          <w:rFonts w:ascii="Times New Roman" w:hAnsi="Times New Roman"/>
          <w:sz w:val="28"/>
          <w:szCs w:val="28"/>
        </w:rPr>
        <w:tab/>
      </w:r>
      <w:r w:rsidRPr="0043679A">
        <w:rPr>
          <w:rFonts w:ascii="Times New Roman" w:hAnsi="Times New Roman"/>
          <w:sz w:val="28"/>
          <w:szCs w:val="28"/>
        </w:rPr>
        <w:tab/>
      </w:r>
      <w:r w:rsidRPr="0043679A">
        <w:rPr>
          <w:rFonts w:ascii="Times New Roman" w:hAnsi="Times New Roman"/>
          <w:sz w:val="28"/>
          <w:szCs w:val="28"/>
          <w:lang w:val="en-US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en-US"/>
        </w:rPr>
        <w:t>873.056.294</w:t>
      </w:r>
      <w:r w:rsidRPr="0043679A">
        <w:rPr>
          <w:rFonts w:ascii="Times New Roman" w:hAnsi="Times New Roman"/>
          <w:sz w:val="28"/>
          <w:szCs w:val="28"/>
        </w:rPr>
        <w:tab/>
      </w:r>
      <w:r w:rsidRPr="0043679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3679A">
        <w:rPr>
          <w:rFonts w:ascii="Times New Roman" w:hAnsi="Times New Roman"/>
          <w:sz w:val="28"/>
          <w:szCs w:val="28"/>
        </w:rPr>
        <w:t>денари</w:t>
      </w:r>
    </w:p>
    <w:p w:rsidR="005922DE" w:rsidRPr="0043679A" w:rsidRDefault="005922DE" w:rsidP="005922DE">
      <w:pPr>
        <w:numPr>
          <w:ilvl w:val="0"/>
          <w:numId w:val="1"/>
        </w:numPr>
        <w:tabs>
          <w:tab w:val="clear" w:pos="1080"/>
          <w:tab w:val="num" w:pos="720"/>
          <w:tab w:val="num" w:pos="900"/>
        </w:tabs>
        <w:ind w:left="720"/>
        <w:rPr>
          <w:rFonts w:ascii="Times New Roman" w:hAnsi="Times New Roman"/>
          <w:sz w:val="28"/>
          <w:szCs w:val="28"/>
        </w:rPr>
      </w:pPr>
      <w:r w:rsidRPr="0043679A">
        <w:rPr>
          <w:rFonts w:ascii="Times New Roman" w:hAnsi="Times New Roman"/>
          <w:sz w:val="28"/>
          <w:szCs w:val="28"/>
        </w:rPr>
        <w:t>ВКУПНИ РАСХОДИ</w:t>
      </w:r>
      <w:r w:rsidRPr="0043679A">
        <w:rPr>
          <w:rFonts w:ascii="Times New Roman" w:hAnsi="Times New Roman"/>
          <w:sz w:val="28"/>
          <w:szCs w:val="28"/>
        </w:rPr>
        <w:tab/>
      </w:r>
      <w:r w:rsidRPr="0043679A">
        <w:rPr>
          <w:rFonts w:ascii="Times New Roman" w:hAnsi="Times New Roman"/>
          <w:sz w:val="28"/>
          <w:szCs w:val="28"/>
        </w:rPr>
        <w:tab/>
      </w:r>
      <w:r w:rsidRPr="0043679A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 w:rsidRPr="00436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821.202.210</w:t>
      </w:r>
      <w:r w:rsidRPr="0043679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43679A">
        <w:rPr>
          <w:rFonts w:ascii="Times New Roman" w:hAnsi="Times New Roman"/>
          <w:sz w:val="28"/>
          <w:szCs w:val="28"/>
        </w:rPr>
        <w:t>денари</w:t>
      </w:r>
      <w:r w:rsidRPr="0043679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43679A">
        <w:rPr>
          <w:rFonts w:ascii="Times New Roman" w:hAnsi="Times New Roman"/>
          <w:sz w:val="28"/>
          <w:szCs w:val="28"/>
        </w:rPr>
        <w:t>ДОБИВКА ПРЕД ОДАНОЧУВАЊЕ</w:t>
      </w:r>
      <w:r w:rsidRPr="0043679A">
        <w:rPr>
          <w:rFonts w:ascii="Times New Roman" w:hAnsi="Times New Roman"/>
          <w:sz w:val="28"/>
          <w:szCs w:val="28"/>
          <w:lang w:val="en-US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en-US"/>
        </w:rPr>
        <w:t>58.854.084</w:t>
      </w:r>
      <w:r w:rsidRPr="0043679A">
        <w:rPr>
          <w:rFonts w:ascii="Times New Roman" w:hAnsi="Times New Roman"/>
          <w:sz w:val="28"/>
          <w:szCs w:val="28"/>
        </w:rPr>
        <w:t xml:space="preserve"> денари</w:t>
      </w:r>
    </w:p>
    <w:p w:rsidR="005922DE" w:rsidRPr="0043679A" w:rsidRDefault="005922DE" w:rsidP="005922DE">
      <w:pPr>
        <w:numPr>
          <w:ilvl w:val="0"/>
          <w:numId w:val="1"/>
        </w:numPr>
        <w:tabs>
          <w:tab w:val="clear" w:pos="1080"/>
          <w:tab w:val="num" w:pos="720"/>
          <w:tab w:val="num" w:pos="900"/>
        </w:tabs>
        <w:ind w:left="720"/>
        <w:rPr>
          <w:rFonts w:ascii="Times New Roman" w:hAnsi="Times New Roman"/>
          <w:sz w:val="28"/>
          <w:szCs w:val="28"/>
        </w:rPr>
      </w:pPr>
      <w:r w:rsidRPr="0043679A">
        <w:rPr>
          <w:rFonts w:ascii="Times New Roman" w:hAnsi="Times New Roman"/>
          <w:sz w:val="28"/>
          <w:szCs w:val="28"/>
        </w:rPr>
        <w:t>ДАНОК НА ДОБИВКА</w:t>
      </w:r>
      <w:r w:rsidRPr="0043679A">
        <w:rPr>
          <w:rFonts w:ascii="Times New Roman" w:hAnsi="Times New Roman"/>
          <w:sz w:val="28"/>
          <w:szCs w:val="28"/>
        </w:rPr>
        <w:tab/>
      </w:r>
      <w:r w:rsidRPr="0043679A">
        <w:rPr>
          <w:rFonts w:ascii="Times New Roman" w:hAnsi="Times New Roman"/>
          <w:sz w:val="28"/>
          <w:szCs w:val="28"/>
        </w:rPr>
        <w:tab/>
      </w:r>
      <w:r w:rsidRPr="0043679A">
        <w:rPr>
          <w:rFonts w:ascii="Times New Roman" w:hAnsi="Times New Roman"/>
          <w:sz w:val="28"/>
          <w:szCs w:val="28"/>
          <w:lang w:val="en-US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>6.610.505</w:t>
      </w:r>
      <w:r w:rsidRPr="0043679A">
        <w:rPr>
          <w:rFonts w:ascii="Times New Roman" w:hAnsi="Times New Roman"/>
          <w:sz w:val="28"/>
          <w:szCs w:val="28"/>
        </w:rPr>
        <w:tab/>
      </w:r>
      <w:r w:rsidRPr="0043679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3679A">
        <w:rPr>
          <w:rFonts w:ascii="Times New Roman" w:hAnsi="Times New Roman"/>
          <w:sz w:val="28"/>
          <w:szCs w:val="28"/>
        </w:rPr>
        <w:t>денари</w:t>
      </w:r>
    </w:p>
    <w:p w:rsidR="005922DE" w:rsidRPr="0043679A" w:rsidRDefault="005922DE" w:rsidP="005922DE">
      <w:pPr>
        <w:numPr>
          <w:ilvl w:val="0"/>
          <w:numId w:val="1"/>
        </w:numPr>
        <w:tabs>
          <w:tab w:val="clear" w:pos="1080"/>
          <w:tab w:val="num" w:pos="720"/>
          <w:tab w:val="num" w:pos="900"/>
        </w:tabs>
        <w:ind w:left="720"/>
        <w:rPr>
          <w:rFonts w:ascii="Times New Roman" w:hAnsi="Times New Roman"/>
          <w:sz w:val="28"/>
          <w:szCs w:val="28"/>
        </w:rPr>
      </w:pPr>
      <w:r w:rsidRPr="0043679A">
        <w:rPr>
          <w:rFonts w:ascii="Times New Roman" w:hAnsi="Times New Roman"/>
          <w:sz w:val="28"/>
          <w:szCs w:val="28"/>
        </w:rPr>
        <w:t xml:space="preserve">НЕТО ДОБИВКА                         </w:t>
      </w:r>
      <w:r w:rsidRPr="0043679A">
        <w:rPr>
          <w:rFonts w:ascii="Times New Roman" w:hAnsi="Times New Roman"/>
          <w:sz w:val="28"/>
          <w:szCs w:val="28"/>
          <w:lang w:val="en-US"/>
        </w:rPr>
        <w:t xml:space="preserve">                            </w:t>
      </w:r>
      <w:r w:rsidRPr="00436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45.243.579</w:t>
      </w:r>
      <w:r w:rsidRPr="0043679A">
        <w:rPr>
          <w:rFonts w:ascii="Times New Roman" w:hAnsi="Times New Roman"/>
          <w:sz w:val="28"/>
          <w:szCs w:val="28"/>
        </w:rPr>
        <w:t xml:space="preserve"> денари</w:t>
      </w:r>
    </w:p>
    <w:p w:rsidR="005922DE" w:rsidRDefault="005922DE" w:rsidP="005922DE">
      <w:pPr>
        <w:pStyle w:val="NoSpacing"/>
        <w:rPr>
          <w:rFonts w:ascii="Times New Roman" w:hAnsi="Times New Roman"/>
          <w:sz w:val="28"/>
          <w:szCs w:val="28"/>
        </w:rPr>
      </w:pPr>
    </w:p>
    <w:p w:rsidR="005922DE" w:rsidRDefault="005922DE" w:rsidP="005922DE">
      <w:pPr>
        <w:pStyle w:val="NoSpacing"/>
        <w:rPr>
          <w:rFonts w:ascii="Times New Roman" w:hAnsi="Times New Roman"/>
          <w:sz w:val="28"/>
          <w:szCs w:val="28"/>
        </w:rPr>
      </w:pPr>
    </w:p>
    <w:p w:rsidR="005922DE" w:rsidRPr="009A4439" w:rsidRDefault="005922DE" w:rsidP="005922D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9A4439">
        <w:rPr>
          <w:rFonts w:ascii="Times New Roman" w:hAnsi="Times New Roman"/>
          <w:b/>
          <w:sz w:val="28"/>
          <w:szCs w:val="28"/>
        </w:rPr>
        <w:t>Член 2</w:t>
      </w:r>
    </w:p>
    <w:p w:rsidR="005922DE" w:rsidRPr="009A4439" w:rsidRDefault="005922DE" w:rsidP="005922DE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Составен дел на оваа одлука се </w:t>
      </w:r>
      <w:r w:rsidRPr="00F077E7">
        <w:rPr>
          <w:rFonts w:ascii="Times New Roman" w:hAnsi="Times New Roman"/>
          <w:sz w:val="28"/>
          <w:szCs w:val="28"/>
        </w:rPr>
        <w:t>Консолидираната годишна сметка</w:t>
      </w:r>
      <w:r>
        <w:rPr>
          <w:rFonts w:ascii="Times New Roman" w:hAnsi="Times New Roman"/>
          <w:sz w:val="28"/>
          <w:szCs w:val="28"/>
        </w:rPr>
        <w:t xml:space="preserve"> и консолидираниот извештај</w:t>
      </w:r>
      <w:r w:rsidRPr="00F077E7">
        <w:rPr>
          <w:rFonts w:ascii="Times New Roman" w:hAnsi="Times New Roman"/>
          <w:sz w:val="28"/>
          <w:szCs w:val="28"/>
        </w:rPr>
        <w:t xml:space="preserve"> на групата ЕВРОПА за 20</w:t>
      </w: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F077E7">
        <w:rPr>
          <w:rFonts w:ascii="Times New Roman" w:hAnsi="Times New Roman"/>
          <w:sz w:val="28"/>
          <w:szCs w:val="28"/>
        </w:rPr>
        <w:t xml:space="preserve"> година</w:t>
      </w:r>
      <w:r>
        <w:rPr>
          <w:rFonts w:ascii="Times New Roman" w:hAnsi="Times New Roman"/>
          <w:sz w:val="28"/>
          <w:szCs w:val="28"/>
        </w:rPr>
        <w:t>.</w:t>
      </w:r>
    </w:p>
    <w:p w:rsidR="005922DE" w:rsidRPr="00F077E7" w:rsidRDefault="005922DE" w:rsidP="005922DE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922DE" w:rsidRPr="0058201B" w:rsidRDefault="005922DE" w:rsidP="005922DE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Член 3</w:t>
      </w:r>
    </w:p>
    <w:p w:rsidR="005922DE" w:rsidRPr="0058201B" w:rsidRDefault="005922DE" w:rsidP="005922DE">
      <w:pPr>
        <w:ind w:firstLine="720"/>
        <w:rPr>
          <w:rFonts w:ascii="Times New Roman" w:eastAsia="Calibri" w:hAnsi="Times New Roman"/>
          <w:sz w:val="28"/>
          <w:szCs w:val="28"/>
        </w:rPr>
      </w:pPr>
      <w:r w:rsidRPr="0058201B">
        <w:rPr>
          <w:rFonts w:ascii="Times New Roman" w:eastAsia="Calibri" w:hAnsi="Times New Roman"/>
          <w:sz w:val="28"/>
          <w:szCs w:val="28"/>
        </w:rPr>
        <w:t xml:space="preserve">Оваа Одлука влегува во сила од денот на донесувањето.        </w:t>
      </w:r>
    </w:p>
    <w:p w:rsidR="005922DE" w:rsidRPr="0058201B" w:rsidRDefault="005922DE" w:rsidP="005922DE">
      <w:pPr>
        <w:rPr>
          <w:rFonts w:ascii="Times New Roman" w:eastAsia="Calibri" w:hAnsi="Times New Roman"/>
          <w:sz w:val="28"/>
          <w:szCs w:val="28"/>
        </w:rPr>
      </w:pPr>
    </w:p>
    <w:p w:rsidR="005922DE" w:rsidRDefault="005922DE" w:rsidP="005922DE">
      <w:pPr>
        <w:ind w:firstLine="72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Скопје, 12 M</w:t>
      </w:r>
      <w:r w:rsidRPr="00D244F0">
        <w:rPr>
          <w:rFonts w:ascii="Times New Roman" w:eastAsia="Calibri" w:hAnsi="Times New Roman"/>
          <w:sz w:val="28"/>
          <w:szCs w:val="28"/>
        </w:rPr>
        <w:t>ај 202</w:t>
      </w:r>
      <w:r>
        <w:rPr>
          <w:rFonts w:ascii="Times New Roman" w:eastAsia="Calibri" w:hAnsi="Times New Roman"/>
          <w:sz w:val="28"/>
          <w:szCs w:val="28"/>
        </w:rPr>
        <w:t>3</w:t>
      </w:r>
      <w:r w:rsidRPr="00D244F0">
        <w:rPr>
          <w:rFonts w:ascii="Times New Roman" w:eastAsia="Calibri" w:hAnsi="Times New Roman"/>
          <w:sz w:val="28"/>
          <w:szCs w:val="28"/>
        </w:rPr>
        <w:t xml:space="preserve"> година</w:t>
      </w:r>
      <w:r w:rsidRPr="0058201B">
        <w:rPr>
          <w:rFonts w:ascii="Times New Roman" w:eastAsia="Calibri" w:hAnsi="Times New Roman"/>
          <w:sz w:val="28"/>
          <w:szCs w:val="28"/>
        </w:rPr>
        <w:t xml:space="preserve">         </w:t>
      </w:r>
    </w:p>
    <w:p w:rsidR="005922DE" w:rsidRPr="0058201B" w:rsidRDefault="005922DE" w:rsidP="005922DE">
      <w:pPr>
        <w:ind w:firstLine="720"/>
        <w:rPr>
          <w:rFonts w:ascii="Times New Roman" w:eastAsia="Calibri" w:hAnsi="Times New Roman"/>
          <w:sz w:val="28"/>
          <w:szCs w:val="28"/>
        </w:rPr>
      </w:pPr>
      <w:r w:rsidRPr="0058201B">
        <w:rPr>
          <w:rFonts w:ascii="Times New Roman" w:eastAsia="Calibri" w:hAnsi="Times New Roman"/>
          <w:sz w:val="28"/>
          <w:szCs w:val="28"/>
        </w:rPr>
        <w:tab/>
      </w:r>
      <w:r w:rsidRPr="0058201B">
        <w:rPr>
          <w:rFonts w:ascii="Times New Roman" w:eastAsia="Calibri" w:hAnsi="Times New Roman"/>
          <w:sz w:val="28"/>
          <w:szCs w:val="28"/>
        </w:rPr>
        <w:tab/>
      </w:r>
      <w:r w:rsidRPr="0058201B">
        <w:rPr>
          <w:rFonts w:ascii="Times New Roman" w:eastAsia="Calibri" w:hAnsi="Times New Roman"/>
          <w:sz w:val="28"/>
          <w:szCs w:val="28"/>
        </w:rPr>
        <w:tab/>
      </w:r>
    </w:p>
    <w:p w:rsidR="005922DE" w:rsidRPr="0058201B" w:rsidRDefault="005922DE" w:rsidP="005922DE">
      <w:pPr>
        <w:ind w:left="4320" w:firstLine="720"/>
        <w:rPr>
          <w:rFonts w:ascii="Times New Roman" w:eastAsia="Calibri" w:hAnsi="Times New Roman"/>
          <w:sz w:val="28"/>
          <w:szCs w:val="28"/>
        </w:rPr>
      </w:pPr>
      <w:r w:rsidRPr="0058201B">
        <w:rPr>
          <w:rFonts w:ascii="Times New Roman" w:eastAsia="Calibri" w:hAnsi="Times New Roman"/>
          <w:sz w:val="28"/>
          <w:szCs w:val="28"/>
        </w:rPr>
        <w:t xml:space="preserve">Претседавач на  </w:t>
      </w:r>
    </w:p>
    <w:p w:rsidR="005922DE" w:rsidRPr="0058201B" w:rsidRDefault="005922DE" w:rsidP="005922DE">
      <w:pPr>
        <w:rPr>
          <w:rFonts w:ascii="Times New Roman" w:eastAsia="Calibri" w:hAnsi="Times New Roman"/>
          <w:sz w:val="28"/>
          <w:szCs w:val="28"/>
        </w:rPr>
      </w:pPr>
      <w:r w:rsidRPr="0058201B">
        <w:rPr>
          <w:rFonts w:ascii="Times New Roman" w:eastAsia="Calibri" w:hAnsi="Times New Roman"/>
          <w:sz w:val="28"/>
          <w:szCs w:val="28"/>
        </w:rPr>
        <w:tab/>
      </w:r>
      <w:r w:rsidRPr="0058201B">
        <w:rPr>
          <w:rFonts w:ascii="Times New Roman" w:eastAsia="Calibri" w:hAnsi="Times New Roman"/>
          <w:sz w:val="28"/>
          <w:szCs w:val="28"/>
        </w:rPr>
        <w:tab/>
      </w:r>
      <w:r w:rsidRPr="0058201B">
        <w:rPr>
          <w:rFonts w:ascii="Times New Roman" w:eastAsia="Calibri" w:hAnsi="Times New Roman"/>
          <w:sz w:val="28"/>
          <w:szCs w:val="28"/>
        </w:rPr>
        <w:tab/>
      </w:r>
      <w:r w:rsidRPr="0058201B">
        <w:rPr>
          <w:rFonts w:ascii="Times New Roman" w:eastAsia="Calibri" w:hAnsi="Times New Roman"/>
          <w:sz w:val="28"/>
          <w:szCs w:val="28"/>
        </w:rPr>
        <w:tab/>
      </w:r>
      <w:r w:rsidRPr="0058201B">
        <w:rPr>
          <w:rFonts w:ascii="Times New Roman" w:eastAsia="Calibri" w:hAnsi="Times New Roman"/>
          <w:sz w:val="28"/>
          <w:szCs w:val="28"/>
        </w:rPr>
        <w:tab/>
        <w:t xml:space="preserve">   </w:t>
      </w:r>
      <w:r w:rsidRPr="0058201B">
        <w:rPr>
          <w:rFonts w:ascii="Times New Roman" w:eastAsia="Calibri" w:hAnsi="Times New Roman"/>
          <w:sz w:val="28"/>
          <w:szCs w:val="28"/>
        </w:rPr>
        <w:tab/>
        <w:t xml:space="preserve">  Собрание на акционери </w:t>
      </w:r>
    </w:p>
    <w:p w:rsidR="005922DE" w:rsidRPr="0058201B" w:rsidRDefault="005922DE" w:rsidP="005922DE">
      <w:pPr>
        <w:rPr>
          <w:rFonts w:ascii="Times New Roman" w:eastAsia="Calibri" w:hAnsi="Times New Roman"/>
          <w:sz w:val="28"/>
          <w:szCs w:val="28"/>
        </w:rPr>
      </w:pPr>
      <w:r w:rsidRPr="0058201B">
        <w:rPr>
          <w:rFonts w:ascii="Times New Roman" w:eastAsia="Calibri" w:hAnsi="Times New Roman"/>
          <w:sz w:val="28"/>
          <w:szCs w:val="28"/>
        </w:rPr>
        <w:tab/>
      </w:r>
      <w:r w:rsidRPr="0058201B">
        <w:rPr>
          <w:rFonts w:ascii="Times New Roman" w:eastAsia="Calibri" w:hAnsi="Times New Roman"/>
          <w:sz w:val="28"/>
          <w:szCs w:val="28"/>
        </w:rPr>
        <w:tab/>
      </w:r>
      <w:r w:rsidRPr="0058201B">
        <w:rPr>
          <w:rFonts w:ascii="Times New Roman" w:eastAsia="Calibri" w:hAnsi="Times New Roman"/>
          <w:sz w:val="28"/>
          <w:szCs w:val="28"/>
        </w:rPr>
        <w:tab/>
      </w:r>
      <w:r w:rsidRPr="0058201B">
        <w:rPr>
          <w:rFonts w:ascii="Times New Roman" w:eastAsia="Calibri" w:hAnsi="Times New Roman"/>
          <w:sz w:val="28"/>
          <w:szCs w:val="28"/>
        </w:rPr>
        <w:tab/>
      </w:r>
      <w:r w:rsidRPr="0058201B">
        <w:rPr>
          <w:rFonts w:ascii="Times New Roman" w:eastAsia="Calibri" w:hAnsi="Times New Roman"/>
          <w:sz w:val="28"/>
          <w:szCs w:val="28"/>
        </w:rPr>
        <w:tab/>
      </w:r>
      <w:r w:rsidRPr="0058201B">
        <w:rPr>
          <w:rFonts w:ascii="Times New Roman" w:eastAsia="Calibri" w:hAnsi="Times New Roman"/>
          <w:sz w:val="28"/>
          <w:szCs w:val="28"/>
        </w:rPr>
        <w:tab/>
        <w:t xml:space="preserve">   на АД ЕВРОПА Скопје</w:t>
      </w:r>
    </w:p>
    <w:p w:rsidR="005922DE" w:rsidRPr="0058201B" w:rsidRDefault="005922DE" w:rsidP="005922DE">
      <w:pPr>
        <w:rPr>
          <w:rFonts w:ascii="Times New Roman" w:eastAsia="Calibri" w:hAnsi="Times New Roman"/>
          <w:sz w:val="28"/>
          <w:szCs w:val="28"/>
        </w:rPr>
      </w:pPr>
      <w:r w:rsidRPr="0058201B">
        <w:rPr>
          <w:rFonts w:ascii="Times New Roman" w:eastAsia="Calibri" w:hAnsi="Times New Roman"/>
          <w:sz w:val="28"/>
          <w:szCs w:val="28"/>
        </w:rPr>
        <w:tab/>
      </w:r>
      <w:r w:rsidRPr="0058201B">
        <w:rPr>
          <w:rFonts w:ascii="Times New Roman" w:eastAsia="Calibri" w:hAnsi="Times New Roman"/>
          <w:sz w:val="28"/>
          <w:szCs w:val="28"/>
        </w:rPr>
        <w:tab/>
      </w:r>
      <w:r w:rsidRPr="0058201B">
        <w:rPr>
          <w:rFonts w:ascii="Times New Roman" w:eastAsia="Calibri" w:hAnsi="Times New Roman"/>
          <w:sz w:val="28"/>
          <w:szCs w:val="28"/>
        </w:rPr>
        <w:tab/>
      </w:r>
      <w:r w:rsidRPr="0058201B">
        <w:rPr>
          <w:rFonts w:ascii="Times New Roman" w:eastAsia="Calibri" w:hAnsi="Times New Roman"/>
          <w:sz w:val="28"/>
          <w:szCs w:val="28"/>
        </w:rPr>
        <w:tab/>
      </w:r>
      <w:r w:rsidRPr="0058201B">
        <w:rPr>
          <w:rFonts w:ascii="Times New Roman" w:eastAsia="Calibri" w:hAnsi="Times New Roman"/>
          <w:sz w:val="28"/>
          <w:szCs w:val="28"/>
        </w:rPr>
        <w:tab/>
        <w:t xml:space="preserve">             ____________________</w:t>
      </w:r>
    </w:p>
    <w:p w:rsidR="005922DE" w:rsidRPr="0058201B" w:rsidRDefault="005922DE" w:rsidP="005922DE">
      <w:pPr>
        <w:ind w:firstLine="720"/>
        <w:rPr>
          <w:rFonts w:ascii="Times New Roman" w:hAnsi="Times New Roman"/>
          <w:sz w:val="28"/>
          <w:szCs w:val="28"/>
        </w:rPr>
      </w:pPr>
    </w:p>
    <w:p w:rsidR="00647D53" w:rsidRDefault="00647D53" w:rsidP="00647D53">
      <w:pPr>
        <w:ind w:firstLine="720"/>
        <w:rPr>
          <w:rFonts w:ascii="Times New Roman" w:hAnsi="Times New Roman"/>
          <w:sz w:val="28"/>
          <w:szCs w:val="28"/>
        </w:rPr>
      </w:pPr>
    </w:p>
    <w:p w:rsidR="00647D53" w:rsidRDefault="00647D53" w:rsidP="00647D53">
      <w:pPr>
        <w:ind w:firstLine="720"/>
        <w:rPr>
          <w:rFonts w:ascii="Times New Roman" w:hAnsi="Times New Roman"/>
          <w:sz w:val="28"/>
          <w:szCs w:val="28"/>
        </w:rPr>
      </w:pPr>
    </w:p>
    <w:p w:rsidR="005922DE" w:rsidRDefault="005922DE" w:rsidP="005922DE">
      <w:pPr>
        <w:rPr>
          <w:rFonts w:ascii="Times New Roman" w:hAnsi="Times New Roman"/>
          <w:sz w:val="28"/>
          <w:szCs w:val="28"/>
        </w:rPr>
      </w:pPr>
    </w:p>
    <w:p w:rsidR="005922DE" w:rsidRDefault="005922DE" w:rsidP="00647D53">
      <w:pPr>
        <w:ind w:firstLine="72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922DE" w:rsidSect="00174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277CB"/>
    <w:multiLevelType w:val="hybridMultilevel"/>
    <w:tmpl w:val="D3D4E47E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18"/>
        </w:tabs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38"/>
        </w:tabs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78"/>
        </w:tabs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98"/>
        </w:tabs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38"/>
        </w:tabs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58"/>
        </w:tabs>
        <w:ind w:left="7058" w:hanging="180"/>
      </w:pPr>
    </w:lvl>
  </w:abstractNum>
  <w:abstractNum w:abstractNumId="1" w15:restartNumberingAfterBreak="0">
    <w:nsid w:val="5CB54914"/>
    <w:multiLevelType w:val="hybridMultilevel"/>
    <w:tmpl w:val="FF5E655E"/>
    <w:lvl w:ilvl="0" w:tplc="7D2EE0F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53"/>
    <w:rsid w:val="00056540"/>
    <w:rsid w:val="0007370C"/>
    <w:rsid w:val="0026549A"/>
    <w:rsid w:val="003679A1"/>
    <w:rsid w:val="003974C9"/>
    <w:rsid w:val="003A202D"/>
    <w:rsid w:val="00412DEE"/>
    <w:rsid w:val="004B2E96"/>
    <w:rsid w:val="00524D04"/>
    <w:rsid w:val="00584EAE"/>
    <w:rsid w:val="005922DE"/>
    <w:rsid w:val="005B08BF"/>
    <w:rsid w:val="00647D53"/>
    <w:rsid w:val="009A4439"/>
    <w:rsid w:val="00AC3552"/>
    <w:rsid w:val="00B8796D"/>
    <w:rsid w:val="00B900F9"/>
    <w:rsid w:val="00CD0016"/>
    <w:rsid w:val="00D244F0"/>
    <w:rsid w:val="00D25942"/>
    <w:rsid w:val="00F448E6"/>
    <w:rsid w:val="00F555BB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68A3"/>
  <w15:chartTrackingRefBased/>
  <w15:docId w15:val="{338AD738-FE10-4C11-B981-11E2ABE1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5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D53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ListParagraph">
    <w:name w:val="List Paragraph"/>
    <w:basedOn w:val="Normal"/>
    <w:uiPriority w:val="34"/>
    <w:qFormat/>
    <w:rsid w:val="00647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Zdravev</dc:creator>
  <cp:keywords/>
  <dc:description/>
  <cp:lastModifiedBy>fersped</cp:lastModifiedBy>
  <cp:revision>21</cp:revision>
  <cp:lastPrinted>2021-05-06T12:21:00Z</cp:lastPrinted>
  <dcterms:created xsi:type="dcterms:W3CDTF">2021-03-09T07:20:00Z</dcterms:created>
  <dcterms:modified xsi:type="dcterms:W3CDTF">2023-04-05T13:59:00Z</dcterms:modified>
</cp:coreProperties>
</file>