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720D" w14:textId="7BB134B3" w:rsidR="00D24122" w:rsidRDefault="008D4DC3" w:rsidP="00811BB2">
      <w:pPr>
        <w:spacing w:after="60" w:line="240" w:lineRule="auto"/>
        <w:ind w:right="-141"/>
        <w:jc w:val="center"/>
      </w:pPr>
      <w:r w:rsidRPr="00A56137">
        <w:t>СООПШТЕНИЕ</w:t>
      </w:r>
    </w:p>
    <w:p w14:paraId="482ED032" w14:textId="13949260" w:rsidR="003C5A7C" w:rsidRPr="003C5A7C" w:rsidRDefault="003C5A7C" w:rsidP="003C5A7C">
      <w:pPr>
        <w:spacing w:after="60" w:line="240" w:lineRule="auto"/>
        <w:jc w:val="center"/>
        <w:rPr>
          <w:sz w:val="10"/>
          <w:szCs w:val="10"/>
        </w:rPr>
      </w:pPr>
    </w:p>
    <w:p w14:paraId="6194F203" w14:textId="61766FAF" w:rsidR="00083DDE" w:rsidRDefault="002A79CC" w:rsidP="003C5A7C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Нова инвестиција на </w:t>
      </w:r>
      <w:r w:rsidR="00083DDE">
        <w:rPr>
          <w:b/>
          <w:sz w:val="28"/>
          <w:szCs w:val="28"/>
        </w:rPr>
        <w:t>„Тиквеш“</w:t>
      </w:r>
      <w:r>
        <w:rPr>
          <w:b/>
          <w:sz w:val="28"/>
          <w:szCs w:val="28"/>
        </w:rPr>
        <w:t xml:space="preserve"> во зголемување на капацитетот</w:t>
      </w:r>
      <w:r w:rsidR="00964351">
        <w:rPr>
          <w:b/>
          <w:sz w:val="28"/>
          <w:szCs w:val="28"/>
        </w:rPr>
        <w:t xml:space="preserve"> и квалитетот</w:t>
      </w:r>
      <w:r>
        <w:rPr>
          <w:b/>
          <w:sz w:val="28"/>
          <w:szCs w:val="28"/>
        </w:rPr>
        <w:t xml:space="preserve"> </w:t>
      </w:r>
      <w:r w:rsidR="00964351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прием</w:t>
      </w:r>
      <w:r w:rsidR="00964351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и преработка</w:t>
      </w:r>
      <w:r w:rsidR="00964351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 xml:space="preserve"> на грозје</w:t>
      </w:r>
      <w:r w:rsidR="00964351">
        <w:rPr>
          <w:b/>
          <w:sz w:val="28"/>
          <w:szCs w:val="28"/>
        </w:rPr>
        <w:t>то</w:t>
      </w:r>
    </w:p>
    <w:p w14:paraId="7E58AF44" w14:textId="77777777" w:rsidR="005371C3" w:rsidRPr="005371C3" w:rsidRDefault="005371C3" w:rsidP="003C5A7C">
      <w:pPr>
        <w:spacing w:after="60" w:line="240" w:lineRule="auto"/>
        <w:jc w:val="center"/>
        <w:rPr>
          <w:b/>
          <w:sz w:val="28"/>
          <w:szCs w:val="28"/>
          <w:lang w:val="en-US"/>
        </w:rPr>
      </w:pPr>
    </w:p>
    <w:p w14:paraId="679F67CD" w14:textId="2134A320" w:rsidR="003E725A" w:rsidRPr="003C5A7C" w:rsidRDefault="004539AA" w:rsidP="00D36053">
      <w:pPr>
        <w:spacing w:after="60" w:line="240" w:lineRule="auto"/>
        <w:ind w:firstLine="720"/>
        <w:jc w:val="both"/>
        <w:rPr>
          <w:bCs/>
        </w:rPr>
      </w:pPr>
      <w:r w:rsidRPr="003C5A7C">
        <w:rPr>
          <w:bCs/>
        </w:rPr>
        <w:t>Винарската визба „Тиквеш“ инвестираше четири милиони евра во изградба на нов објект и набавка на современа опрема за прием и преработка на грозје</w:t>
      </w:r>
      <w:r w:rsidR="005F597B" w:rsidRPr="003C5A7C">
        <w:rPr>
          <w:bCs/>
        </w:rPr>
        <w:t xml:space="preserve">, потврдувајќи ја со тоа својата долгорочна </w:t>
      </w:r>
      <w:r w:rsidR="001314B6" w:rsidRPr="003C5A7C">
        <w:rPr>
          <w:bCs/>
        </w:rPr>
        <w:t xml:space="preserve">определба и </w:t>
      </w:r>
      <w:r w:rsidR="005F597B" w:rsidRPr="003C5A7C">
        <w:rPr>
          <w:bCs/>
        </w:rPr>
        <w:t xml:space="preserve">стратегија за континуирани </w:t>
      </w:r>
      <w:r w:rsidRPr="003C5A7C">
        <w:rPr>
          <w:bCs/>
        </w:rPr>
        <w:t>вложувања</w:t>
      </w:r>
      <w:r w:rsidR="005F597B" w:rsidRPr="003C5A7C">
        <w:rPr>
          <w:bCs/>
        </w:rPr>
        <w:t xml:space="preserve"> во </w:t>
      </w:r>
      <w:r w:rsidR="00964351" w:rsidRPr="003C5A7C">
        <w:rPr>
          <w:bCs/>
        </w:rPr>
        <w:t xml:space="preserve">натамошен </w:t>
      </w:r>
      <w:r w:rsidR="005F597B" w:rsidRPr="003C5A7C">
        <w:rPr>
          <w:bCs/>
        </w:rPr>
        <w:t xml:space="preserve">одржлив развој и имплементација на </w:t>
      </w:r>
      <w:r w:rsidR="005371C3">
        <w:rPr>
          <w:bCs/>
        </w:rPr>
        <w:t>ЕСГ</w:t>
      </w:r>
      <w:r w:rsidR="00B309D6" w:rsidRPr="003C5A7C">
        <w:rPr>
          <w:bCs/>
        </w:rPr>
        <w:t xml:space="preserve"> </w:t>
      </w:r>
      <w:r w:rsidR="005F597B" w:rsidRPr="003C5A7C">
        <w:rPr>
          <w:bCs/>
        </w:rPr>
        <w:t>стандардите</w:t>
      </w:r>
      <w:r w:rsidRPr="003C5A7C">
        <w:rPr>
          <w:bCs/>
        </w:rPr>
        <w:t>.</w:t>
      </w:r>
    </w:p>
    <w:p w14:paraId="5C90EC1E" w14:textId="48700B8C" w:rsidR="00AD1D40" w:rsidRPr="003C5A7C" w:rsidRDefault="001314B6" w:rsidP="003C5A7C">
      <w:pPr>
        <w:spacing w:after="60" w:line="240" w:lineRule="auto"/>
        <w:jc w:val="both"/>
        <w:rPr>
          <w:bCs/>
        </w:rPr>
      </w:pPr>
      <w:r w:rsidRPr="003C5A7C">
        <w:rPr>
          <w:bCs/>
        </w:rPr>
        <w:t>Новата постојка</w:t>
      </w:r>
      <w:r w:rsidR="004539AA" w:rsidRPr="003C5A7C">
        <w:rPr>
          <w:bCs/>
        </w:rPr>
        <w:t xml:space="preserve"> и </w:t>
      </w:r>
      <w:r w:rsidRPr="003C5A7C">
        <w:rPr>
          <w:bCs/>
        </w:rPr>
        <w:t>вградената опрема во неа</w:t>
      </w:r>
      <w:r w:rsidRPr="00DF01E5">
        <w:rPr>
          <w:bCs/>
        </w:rPr>
        <w:t xml:space="preserve"> му овозможуваат на „Тиквеш“ да го зголеми </w:t>
      </w:r>
      <w:r w:rsidR="00451972" w:rsidRPr="00DF01E5">
        <w:rPr>
          <w:bCs/>
        </w:rPr>
        <w:t>вкупниот капацитет за прием и прим</w:t>
      </w:r>
      <w:r w:rsidR="003F6B88" w:rsidRPr="00DF01E5">
        <w:rPr>
          <w:bCs/>
        </w:rPr>
        <w:t>а</w:t>
      </w:r>
      <w:r w:rsidR="00451972" w:rsidRPr="00DF01E5">
        <w:rPr>
          <w:bCs/>
        </w:rPr>
        <w:t xml:space="preserve">рна преработка </w:t>
      </w:r>
      <w:r w:rsidR="003F6B88" w:rsidRPr="00DF01E5">
        <w:rPr>
          <w:bCs/>
        </w:rPr>
        <w:t xml:space="preserve">на грозје </w:t>
      </w:r>
      <w:r w:rsidR="007E6B70" w:rsidRPr="00DF01E5">
        <w:rPr>
          <w:bCs/>
        </w:rPr>
        <w:t xml:space="preserve">во </w:t>
      </w:r>
      <w:r w:rsidR="007E6B70">
        <w:rPr>
          <w:bCs/>
        </w:rPr>
        <w:t xml:space="preserve">време на берба </w:t>
      </w:r>
      <w:r w:rsidR="00E57838">
        <w:rPr>
          <w:bCs/>
        </w:rPr>
        <w:t>за дополнителни 1,25 милиони</w:t>
      </w:r>
      <w:r w:rsidR="00451972" w:rsidRPr="003C5A7C">
        <w:rPr>
          <w:bCs/>
        </w:rPr>
        <w:t xml:space="preserve"> килограми</w:t>
      </w:r>
      <w:r w:rsidR="007E6B70" w:rsidRPr="007E6B70">
        <w:rPr>
          <w:bCs/>
        </w:rPr>
        <w:t xml:space="preserve"> </w:t>
      </w:r>
      <w:r w:rsidR="007E6B70">
        <w:rPr>
          <w:bCs/>
        </w:rPr>
        <w:t>грозје за премиум вино</w:t>
      </w:r>
      <w:r w:rsidR="00D36053">
        <w:rPr>
          <w:bCs/>
        </w:rPr>
        <w:t>.</w:t>
      </w:r>
    </w:p>
    <w:p w14:paraId="37C2630C" w14:textId="38C7A68A" w:rsidR="002B4858" w:rsidRPr="00770D08" w:rsidRDefault="00770D08" w:rsidP="003C5A7C">
      <w:pPr>
        <w:spacing w:after="60" w:line="240" w:lineRule="auto"/>
        <w:jc w:val="both"/>
        <w:rPr>
          <w:bCs/>
        </w:rPr>
      </w:pPr>
      <w:r>
        <w:rPr>
          <w:bCs/>
        </w:rPr>
        <w:t>Н</w:t>
      </w:r>
      <w:r w:rsidRPr="003C5A7C">
        <w:rPr>
          <w:bCs/>
        </w:rPr>
        <w:t>овата опрема овозможува висок степен на автоматизација и дигитализација на процесот, со што значително се зголемува ефикасноста и ефективноста при приемот и преработката на грозјето</w:t>
      </w:r>
      <w:r w:rsidR="00BE595F">
        <w:rPr>
          <w:bCs/>
        </w:rPr>
        <w:t xml:space="preserve">, а се остварува и </w:t>
      </w:r>
      <w:r w:rsidR="004C07E7">
        <w:rPr>
          <w:bCs/>
        </w:rPr>
        <w:t>з</w:t>
      </w:r>
      <w:r w:rsidR="001D2F15">
        <w:rPr>
          <w:bCs/>
        </w:rPr>
        <w:t>аштед</w:t>
      </w:r>
      <w:r w:rsidR="00BE595F">
        <w:rPr>
          <w:bCs/>
        </w:rPr>
        <w:t>а</w:t>
      </w:r>
      <w:r w:rsidR="001D2F15">
        <w:rPr>
          <w:bCs/>
        </w:rPr>
        <w:t xml:space="preserve"> </w:t>
      </w:r>
      <w:r w:rsidR="00BE595F">
        <w:rPr>
          <w:bCs/>
        </w:rPr>
        <w:t xml:space="preserve">на </w:t>
      </w:r>
      <w:r w:rsidR="001D2F15">
        <w:rPr>
          <w:bCs/>
        </w:rPr>
        <w:t>електрична енергија</w:t>
      </w:r>
      <w:r w:rsidR="004C07E7">
        <w:rPr>
          <w:bCs/>
        </w:rPr>
        <w:t xml:space="preserve"> </w:t>
      </w:r>
      <w:r>
        <w:rPr>
          <w:bCs/>
        </w:rPr>
        <w:t xml:space="preserve">и </w:t>
      </w:r>
      <w:r w:rsidR="007E6B70" w:rsidRPr="00770D08">
        <w:rPr>
          <w:bCs/>
        </w:rPr>
        <w:t>се скратува времето на чекање на лозарите</w:t>
      </w:r>
      <w:r>
        <w:rPr>
          <w:bCs/>
        </w:rPr>
        <w:t xml:space="preserve">. Сето </w:t>
      </w:r>
      <w:r w:rsidR="00BE595F">
        <w:rPr>
          <w:bCs/>
        </w:rPr>
        <w:t>ова</w:t>
      </w:r>
      <w:r>
        <w:rPr>
          <w:bCs/>
        </w:rPr>
        <w:t xml:space="preserve"> придонесува</w:t>
      </w:r>
      <w:r w:rsidR="007E6B70" w:rsidRPr="00770D08">
        <w:rPr>
          <w:bCs/>
        </w:rPr>
        <w:t xml:space="preserve"> </w:t>
      </w:r>
      <w:r>
        <w:rPr>
          <w:bCs/>
        </w:rPr>
        <w:t>да</w:t>
      </w:r>
      <w:r w:rsidR="007E6B70" w:rsidRPr="00770D08">
        <w:rPr>
          <w:bCs/>
        </w:rPr>
        <w:t xml:space="preserve"> </w:t>
      </w:r>
      <w:r>
        <w:rPr>
          <w:bCs/>
        </w:rPr>
        <w:t xml:space="preserve">се </w:t>
      </w:r>
      <w:r w:rsidR="007E6B70" w:rsidRPr="00770D08">
        <w:rPr>
          <w:bCs/>
        </w:rPr>
        <w:t>задрж</w:t>
      </w:r>
      <w:r>
        <w:rPr>
          <w:bCs/>
        </w:rPr>
        <w:t>и</w:t>
      </w:r>
      <w:r w:rsidR="007E6B70" w:rsidRPr="00770D08">
        <w:rPr>
          <w:bCs/>
        </w:rPr>
        <w:t xml:space="preserve"> квалитетот на грозјето, </w:t>
      </w:r>
      <w:r>
        <w:rPr>
          <w:bCs/>
        </w:rPr>
        <w:t>да се</w:t>
      </w:r>
      <w:r w:rsidR="001D2F15">
        <w:rPr>
          <w:bCs/>
          <w:lang w:val="en-US"/>
        </w:rPr>
        <w:t xml:space="preserve"> </w:t>
      </w:r>
      <w:r w:rsidR="007E6B70" w:rsidRPr="00770D08">
        <w:rPr>
          <w:bCs/>
        </w:rPr>
        <w:t>намал</w:t>
      </w:r>
      <w:r>
        <w:rPr>
          <w:bCs/>
        </w:rPr>
        <w:t>и</w:t>
      </w:r>
      <w:r w:rsidR="007E6B70" w:rsidRPr="00770D08">
        <w:rPr>
          <w:bCs/>
        </w:rPr>
        <w:t xml:space="preserve"> потрошувачка</w:t>
      </w:r>
      <w:r>
        <w:rPr>
          <w:bCs/>
        </w:rPr>
        <w:t>та</w:t>
      </w:r>
      <w:r w:rsidR="007E6B70" w:rsidRPr="00770D08">
        <w:rPr>
          <w:bCs/>
        </w:rPr>
        <w:t xml:space="preserve"> на енергенси во процесот на прием и преработка на грозје, </w:t>
      </w:r>
      <w:r w:rsidR="006254AF">
        <w:rPr>
          <w:bCs/>
        </w:rPr>
        <w:t>како и</w:t>
      </w:r>
      <w:r w:rsidR="007E6B70" w:rsidRPr="00770D08">
        <w:rPr>
          <w:bCs/>
        </w:rPr>
        <w:t xml:space="preserve"> </w:t>
      </w:r>
      <w:r>
        <w:rPr>
          <w:bCs/>
        </w:rPr>
        <w:t>да се намали</w:t>
      </w:r>
      <w:r w:rsidR="004C07E7">
        <w:rPr>
          <w:bCs/>
        </w:rPr>
        <w:t xml:space="preserve"> емисиј</w:t>
      </w:r>
      <w:r w:rsidR="00BA25B2">
        <w:rPr>
          <w:bCs/>
        </w:rPr>
        <w:t>а</w:t>
      </w:r>
      <w:r w:rsidR="004C07E7">
        <w:rPr>
          <w:bCs/>
        </w:rPr>
        <w:t xml:space="preserve">та на </w:t>
      </w:r>
      <w:r w:rsidR="006254AF">
        <w:rPr>
          <w:bCs/>
          <w:lang w:val="en-GB"/>
        </w:rPr>
        <w:t>CO</w:t>
      </w:r>
      <w:r w:rsidR="006254AF">
        <w:rPr>
          <w:rFonts w:cstheme="minorHAnsi"/>
          <w:bCs/>
          <w:lang w:val="en-GB"/>
        </w:rPr>
        <w:t>₂</w:t>
      </w:r>
      <w:r w:rsidR="006254AF">
        <w:rPr>
          <w:rFonts w:cstheme="minorHAnsi"/>
          <w:bCs/>
        </w:rPr>
        <w:t>. На тој начин</w:t>
      </w:r>
      <w:r w:rsidR="00BE595F">
        <w:rPr>
          <w:rFonts w:cstheme="minorHAnsi"/>
          <w:bCs/>
        </w:rPr>
        <w:t>,</w:t>
      </w:r>
      <w:r w:rsidR="004C07E7">
        <w:rPr>
          <w:bCs/>
        </w:rPr>
        <w:t xml:space="preserve"> </w:t>
      </w:r>
      <w:r w:rsidR="00CB7AEF">
        <w:rPr>
          <w:bCs/>
        </w:rPr>
        <w:t xml:space="preserve">ВВ „Тиквеш“ </w:t>
      </w:r>
      <w:r w:rsidR="004C07E7">
        <w:rPr>
          <w:bCs/>
        </w:rPr>
        <w:t>придонесува за заштита</w:t>
      </w:r>
      <w:r w:rsidR="00BE595F">
        <w:rPr>
          <w:bCs/>
        </w:rPr>
        <w:t>та</w:t>
      </w:r>
      <w:r w:rsidR="004C07E7">
        <w:rPr>
          <w:bCs/>
        </w:rPr>
        <w:t xml:space="preserve"> на животната средина и засилува</w:t>
      </w:r>
      <w:r w:rsidR="00BE595F">
        <w:rPr>
          <w:bCs/>
        </w:rPr>
        <w:t>ње на о</w:t>
      </w:r>
      <w:r w:rsidR="006254AF">
        <w:rPr>
          <w:bCs/>
        </w:rPr>
        <w:t>пштествена</w:t>
      </w:r>
      <w:r w:rsidR="00BE595F">
        <w:rPr>
          <w:bCs/>
        </w:rPr>
        <w:t>та</w:t>
      </w:r>
      <w:r w:rsidR="004C07E7">
        <w:rPr>
          <w:bCs/>
        </w:rPr>
        <w:t xml:space="preserve"> одговорно</w:t>
      </w:r>
      <w:bookmarkStart w:id="0" w:name="_GoBack"/>
      <w:bookmarkEnd w:id="0"/>
      <w:r w:rsidR="004C07E7">
        <w:rPr>
          <w:bCs/>
        </w:rPr>
        <w:t>ст</w:t>
      </w:r>
      <w:r w:rsidR="006254AF">
        <w:rPr>
          <w:bCs/>
        </w:rPr>
        <w:t xml:space="preserve">, </w:t>
      </w:r>
      <w:r w:rsidR="00226677">
        <w:rPr>
          <w:bCs/>
        </w:rPr>
        <w:t xml:space="preserve">како </w:t>
      </w:r>
      <w:r w:rsidR="00BE595F">
        <w:rPr>
          <w:bCs/>
        </w:rPr>
        <w:t xml:space="preserve">два </w:t>
      </w:r>
      <w:r w:rsidR="00226677">
        <w:rPr>
          <w:bCs/>
        </w:rPr>
        <w:t xml:space="preserve">клучни </w:t>
      </w:r>
      <w:r w:rsidR="004C07E7">
        <w:rPr>
          <w:bCs/>
        </w:rPr>
        <w:t>столб</w:t>
      </w:r>
      <w:r w:rsidR="00BE595F">
        <w:rPr>
          <w:bCs/>
        </w:rPr>
        <w:t>а</w:t>
      </w:r>
      <w:r w:rsidR="004C07E7">
        <w:rPr>
          <w:bCs/>
        </w:rPr>
        <w:t xml:space="preserve"> на</w:t>
      </w:r>
      <w:r w:rsidR="00BE595F">
        <w:rPr>
          <w:bCs/>
        </w:rPr>
        <w:t xml:space="preserve"> својата </w:t>
      </w:r>
      <w:r w:rsidR="004C07E7">
        <w:rPr>
          <w:bCs/>
        </w:rPr>
        <w:t>ЕСГ</w:t>
      </w:r>
      <w:r w:rsidR="00BE595F">
        <w:rPr>
          <w:bCs/>
        </w:rPr>
        <w:t xml:space="preserve">- </w:t>
      </w:r>
      <w:r w:rsidR="004C07E7">
        <w:rPr>
          <w:bCs/>
        </w:rPr>
        <w:t>стратегија.</w:t>
      </w:r>
    </w:p>
    <w:sectPr w:rsidR="002B4858" w:rsidRPr="00770D08" w:rsidSect="00811BB2">
      <w:headerReference w:type="default" r:id="rId7"/>
      <w:pgSz w:w="11906" w:h="16838"/>
      <w:pgMar w:top="1702" w:right="1133" w:bottom="1276" w:left="1134" w:header="1" w:footer="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D85E8" w14:textId="77777777" w:rsidR="00603F5F" w:rsidRDefault="00603F5F" w:rsidP="00D24122">
      <w:pPr>
        <w:spacing w:after="0" w:line="240" w:lineRule="auto"/>
      </w:pPr>
      <w:r>
        <w:separator/>
      </w:r>
    </w:p>
  </w:endnote>
  <w:endnote w:type="continuationSeparator" w:id="0">
    <w:p w14:paraId="6BC5D816" w14:textId="77777777" w:rsidR="00603F5F" w:rsidRDefault="00603F5F" w:rsidP="00D2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E0ACB" w14:textId="77777777" w:rsidR="00603F5F" w:rsidRDefault="00603F5F" w:rsidP="00D24122">
      <w:pPr>
        <w:spacing w:after="0" w:line="240" w:lineRule="auto"/>
      </w:pPr>
      <w:r>
        <w:separator/>
      </w:r>
    </w:p>
  </w:footnote>
  <w:footnote w:type="continuationSeparator" w:id="0">
    <w:p w14:paraId="488307A6" w14:textId="77777777" w:rsidR="00603F5F" w:rsidRDefault="00603F5F" w:rsidP="00D2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D1DFF" w14:textId="4BA52837" w:rsidR="0054409D" w:rsidRDefault="0054409D" w:rsidP="0054409D">
    <w:pPr>
      <w:pStyle w:val="Header"/>
      <w:jc w:val="center"/>
    </w:pPr>
    <w:r>
      <w:rPr>
        <w:noProof/>
        <w:lang w:val="en-US"/>
      </w:rPr>
      <w:drawing>
        <wp:inline distT="0" distB="0" distL="0" distR="0" wp14:anchorId="16FA461E" wp14:editId="52817653">
          <wp:extent cx="1432560" cy="1146175"/>
          <wp:effectExtent l="0" t="0" r="0" b="0"/>
          <wp:docPr id="965209551" name="Picture 965209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C2A"/>
    <w:multiLevelType w:val="hybridMultilevel"/>
    <w:tmpl w:val="FE1E4C1E"/>
    <w:lvl w:ilvl="0" w:tplc="042F0011">
      <w:start w:val="1"/>
      <w:numFmt w:val="decimal"/>
      <w:lvlText w:val="%1)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93C0C"/>
    <w:multiLevelType w:val="hybridMultilevel"/>
    <w:tmpl w:val="75640C6A"/>
    <w:lvl w:ilvl="0" w:tplc="81787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D100A"/>
    <w:multiLevelType w:val="hybridMultilevel"/>
    <w:tmpl w:val="859EA3BA"/>
    <w:lvl w:ilvl="0" w:tplc="6BAAE94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7B"/>
    <w:rsid w:val="00001D19"/>
    <w:rsid w:val="0001252E"/>
    <w:rsid w:val="0001343C"/>
    <w:rsid w:val="00032BD7"/>
    <w:rsid w:val="000356FF"/>
    <w:rsid w:val="00040BAB"/>
    <w:rsid w:val="00047A29"/>
    <w:rsid w:val="00053928"/>
    <w:rsid w:val="0005740B"/>
    <w:rsid w:val="00057A3A"/>
    <w:rsid w:val="000709FA"/>
    <w:rsid w:val="00074ACD"/>
    <w:rsid w:val="00080A1B"/>
    <w:rsid w:val="00083DDE"/>
    <w:rsid w:val="000851DF"/>
    <w:rsid w:val="000930D0"/>
    <w:rsid w:val="000A5AB8"/>
    <w:rsid w:val="000B0C2C"/>
    <w:rsid w:val="000B21DF"/>
    <w:rsid w:val="000E232D"/>
    <w:rsid w:val="000E245F"/>
    <w:rsid w:val="000F6C2E"/>
    <w:rsid w:val="001046E7"/>
    <w:rsid w:val="00105047"/>
    <w:rsid w:val="00105E85"/>
    <w:rsid w:val="001064E4"/>
    <w:rsid w:val="00107FB4"/>
    <w:rsid w:val="00114861"/>
    <w:rsid w:val="001151AA"/>
    <w:rsid w:val="0012324D"/>
    <w:rsid w:val="001252BE"/>
    <w:rsid w:val="001314B6"/>
    <w:rsid w:val="0014459C"/>
    <w:rsid w:val="0016173E"/>
    <w:rsid w:val="00164474"/>
    <w:rsid w:val="00171F05"/>
    <w:rsid w:val="00172E1B"/>
    <w:rsid w:val="001767BF"/>
    <w:rsid w:val="00176C98"/>
    <w:rsid w:val="00184BD9"/>
    <w:rsid w:val="001867A8"/>
    <w:rsid w:val="00191AAD"/>
    <w:rsid w:val="00196E3B"/>
    <w:rsid w:val="001A7957"/>
    <w:rsid w:val="001B1051"/>
    <w:rsid w:val="001B39C1"/>
    <w:rsid w:val="001B4679"/>
    <w:rsid w:val="001C174A"/>
    <w:rsid w:val="001C62FF"/>
    <w:rsid w:val="001D2F15"/>
    <w:rsid w:val="001D4612"/>
    <w:rsid w:val="001E7AE0"/>
    <w:rsid w:val="001F4B7C"/>
    <w:rsid w:val="001F5FA2"/>
    <w:rsid w:val="001F76CE"/>
    <w:rsid w:val="001F7B37"/>
    <w:rsid w:val="002115DF"/>
    <w:rsid w:val="00212D87"/>
    <w:rsid w:val="002144E4"/>
    <w:rsid w:val="00214959"/>
    <w:rsid w:val="0021750F"/>
    <w:rsid w:val="00226677"/>
    <w:rsid w:val="002275A8"/>
    <w:rsid w:val="00233B0F"/>
    <w:rsid w:val="00234D86"/>
    <w:rsid w:val="00234F83"/>
    <w:rsid w:val="00244C8F"/>
    <w:rsid w:val="002635B3"/>
    <w:rsid w:val="00265E18"/>
    <w:rsid w:val="0028051B"/>
    <w:rsid w:val="00284D29"/>
    <w:rsid w:val="002A25C7"/>
    <w:rsid w:val="002A6F7C"/>
    <w:rsid w:val="002A79CC"/>
    <w:rsid w:val="002B4858"/>
    <w:rsid w:val="002B5ED7"/>
    <w:rsid w:val="002F2A49"/>
    <w:rsid w:val="002F7BD3"/>
    <w:rsid w:val="003060AF"/>
    <w:rsid w:val="00310313"/>
    <w:rsid w:val="00317B17"/>
    <w:rsid w:val="00322A03"/>
    <w:rsid w:val="003304D3"/>
    <w:rsid w:val="003344FD"/>
    <w:rsid w:val="003365A5"/>
    <w:rsid w:val="00340E31"/>
    <w:rsid w:val="0034274B"/>
    <w:rsid w:val="00347033"/>
    <w:rsid w:val="00356B31"/>
    <w:rsid w:val="0036013A"/>
    <w:rsid w:val="00362017"/>
    <w:rsid w:val="00363826"/>
    <w:rsid w:val="0036492E"/>
    <w:rsid w:val="00373C9D"/>
    <w:rsid w:val="00376AEB"/>
    <w:rsid w:val="00380F97"/>
    <w:rsid w:val="00381204"/>
    <w:rsid w:val="00397B5D"/>
    <w:rsid w:val="003A2063"/>
    <w:rsid w:val="003B3EA2"/>
    <w:rsid w:val="003C3871"/>
    <w:rsid w:val="003C5A7C"/>
    <w:rsid w:val="003D6044"/>
    <w:rsid w:val="003E725A"/>
    <w:rsid w:val="003E7F02"/>
    <w:rsid w:val="003F5AC5"/>
    <w:rsid w:val="003F6B88"/>
    <w:rsid w:val="00415399"/>
    <w:rsid w:val="004227B9"/>
    <w:rsid w:val="00432D9E"/>
    <w:rsid w:val="00434EE9"/>
    <w:rsid w:val="00441759"/>
    <w:rsid w:val="00441ABD"/>
    <w:rsid w:val="0044342A"/>
    <w:rsid w:val="00446D7C"/>
    <w:rsid w:val="00447B66"/>
    <w:rsid w:val="00451972"/>
    <w:rsid w:val="004539AA"/>
    <w:rsid w:val="00460660"/>
    <w:rsid w:val="0046521B"/>
    <w:rsid w:val="00473ABA"/>
    <w:rsid w:val="00482134"/>
    <w:rsid w:val="004846A2"/>
    <w:rsid w:val="004919FA"/>
    <w:rsid w:val="0049552B"/>
    <w:rsid w:val="004A576D"/>
    <w:rsid w:val="004B03CD"/>
    <w:rsid w:val="004B7C4D"/>
    <w:rsid w:val="004C07E7"/>
    <w:rsid w:val="004C0939"/>
    <w:rsid w:val="004C6F3C"/>
    <w:rsid w:val="004D2CF6"/>
    <w:rsid w:val="004D4F1E"/>
    <w:rsid w:val="004D7CC2"/>
    <w:rsid w:val="004E06DC"/>
    <w:rsid w:val="004E333D"/>
    <w:rsid w:val="004F3065"/>
    <w:rsid w:val="00503468"/>
    <w:rsid w:val="00503816"/>
    <w:rsid w:val="0050628F"/>
    <w:rsid w:val="00510DAC"/>
    <w:rsid w:val="00511A68"/>
    <w:rsid w:val="00523AFB"/>
    <w:rsid w:val="00524BF8"/>
    <w:rsid w:val="00527F29"/>
    <w:rsid w:val="00535764"/>
    <w:rsid w:val="005371C3"/>
    <w:rsid w:val="0054409D"/>
    <w:rsid w:val="00547DFD"/>
    <w:rsid w:val="00552563"/>
    <w:rsid w:val="0055503B"/>
    <w:rsid w:val="00555D5E"/>
    <w:rsid w:val="0055690E"/>
    <w:rsid w:val="00574090"/>
    <w:rsid w:val="00576CA8"/>
    <w:rsid w:val="005776A7"/>
    <w:rsid w:val="00587924"/>
    <w:rsid w:val="005955F2"/>
    <w:rsid w:val="005A2DA7"/>
    <w:rsid w:val="005B026B"/>
    <w:rsid w:val="005B0E21"/>
    <w:rsid w:val="005B6191"/>
    <w:rsid w:val="005B678A"/>
    <w:rsid w:val="005C655E"/>
    <w:rsid w:val="005F12CF"/>
    <w:rsid w:val="005F3EBF"/>
    <w:rsid w:val="005F597B"/>
    <w:rsid w:val="00601046"/>
    <w:rsid w:val="00603F5F"/>
    <w:rsid w:val="0061474A"/>
    <w:rsid w:val="006254AF"/>
    <w:rsid w:val="00634563"/>
    <w:rsid w:val="00652D80"/>
    <w:rsid w:val="00657773"/>
    <w:rsid w:val="00657E77"/>
    <w:rsid w:val="0066099C"/>
    <w:rsid w:val="00662D5B"/>
    <w:rsid w:val="006673D3"/>
    <w:rsid w:val="006774F9"/>
    <w:rsid w:val="0068675D"/>
    <w:rsid w:val="006A2044"/>
    <w:rsid w:val="006C2EE3"/>
    <w:rsid w:val="006C3C32"/>
    <w:rsid w:val="006E2939"/>
    <w:rsid w:val="006E47B9"/>
    <w:rsid w:val="006E4B19"/>
    <w:rsid w:val="006E5229"/>
    <w:rsid w:val="006E5463"/>
    <w:rsid w:val="006F001A"/>
    <w:rsid w:val="006F4774"/>
    <w:rsid w:val="006F6997"/>
    <w:rsid w:val="007006C3"/>
    <w:rsid w:val="007046A9"/>
    <w:rsid w:val="00704ECB"/>
    <w:rsid w:val="00716751"/>
    <w:rsid w:val="00717FAB"/>
    <w:rsid w:val="0072451B"/>
    <w:rsid w:val="00751514"/>
    <w:rsid w:val="007625FB"/>
    <w:rsid w:val="00770D08"/>
    <w:rsid w:val="00784659"/>
    <w:rsid w:val="007A0505"/>
    <w:rsid w:val="007B127A"/>
    <w:rsid w:val="007B20CD"/>
    <w:rsid w:val="007C1430"/>
    <w:rsid w:val="007C26D8"/>
    <w:rsid w:val="007C5F20"/>
    <w:rsid w:val="007E6B70"/>
    <w:rsid w:val="007E7740"/>
    <w:rsid w:val="00811765"/>
    <w:rsid w:val="00811BB2"/>
    <w:rsid w:val="00822621"/>
    <w:rsid w:val="008244B4"/>
    <w:rsid w:val="00830D17"/>
    <w:rsid w:val="0083299E"/>
    <w:rsid w:val="00840B32"/>
    <w:rsid w:val="00842872"/>
    <w:rsid w:val="00845225"/>
    <w:rsid w:val="00851C84"/>
    <w:rsid w:val="00861D2D"/>
    <w:rsid w:val="008737A1"/>
    <w:rsid w:val="00874B0A"/>
    <w:rsid w:val="00884909"/>
    <w:rsid w:val="00887ABB"/>
    <w:rsid w:val="008909C8"/>
    <w:rsid w:val="008A3F46"/>
    <w:rsid w:val="008C1B02"/>
    <w:rsid w:val="008C4143"/>
    <w:rsid w:val="008C7FDD"/>
    <w:rsid w:val="008D02F2"/>
    <w:rsid w:val="008D250E"/>
    <w:rsid w:val="008D4DC3"/>
    <w:rsid w:val="008D5E2A"/>
    <w:rsid w:val="008E4C22"/>
    <w:rsid w:val="008E74D8"/>
    <w:rsid w:val="008F0417"/>
    <w:rsid w:val="0090515A"/>
    <w:rsid w:val="00906AB9"/>
    <w:rsid w:val="00907C2D"/>
    <w:rsid w:val="0092095E"/>
    <w:rsid w:val="00920EAF"/>
    <w:rsid w:val="00923450"/>
    <w:rsid w:val="009355EF"/>
    <w:rsid w:val="0094206A"/>
    <w:rsid w:val="00943FF5"/>
    <w:rsid w:val="00946B4A"/>
    <w:rsid w:val="00952B89"/>
    <w:rsid w:val="0095541E"/>
    <w:rsid w:val="0096083F"/>
    <w:rsid w:val="009634C6"/>
    <w:rsid w:val="00963B41"/>
    <w:rsid w:val="00963CAC"/>
    <w:rsid w:val="00964351"/>
    <w:rsid w:val="0096785C"/>
    <w:rsid w:val="00990832"/>
    <w:rsid w:val="009942CE"/>
    <w:rsid w:val="00995EDC"/>
    <w:rsid w:val="00997412"/>
    <w:rsid w:val="009B2547"/>
    <w:rsid w:val="009B7244"/>
    <w:rsid w:val="009C2100"/>
    <w:rsid w:val="009C370A"/>
    <w:rsid w:val="009C43C5"/>
    <w:rsid w:val="009C47B5"/>
    <w:rsid w:val="009D56D7"/>
    <w:rsid w:val="009E0945"/>
    <w:rsid w:val="009E3314"/>
    <w:rsid w:val="009F3330"/>
    <w:rsid w:val="00A01A2C"/>
    <w:rsid w:val="00A060BD"/>
    <w:rsid w:val="00A12684"/>
    <w:rsid w:val="00A13B70"/>
    <w:rsid w:val="00A17669"/>
    <w:rsid w:val="00A21785"/>
    <w:rsid w:val="00A2637D"/>
    <w:rsid w:val="00A50016"/>
    <w:rsid w:val="00A51FB9"/>
    <w:rsid w:val="00A52C80"/>
    <w:rsid w:val="00A56137"/>
    <w:rsid w:val="00A64923"/>
    <w:rsid w:val="00A93EC9"/>
    <w:rsid w:val="00AA6A22"/>
    <w:rsid w:val="00AA6DE1"/>
    <w:rsid w:val="00AA74C3"/>
    <w:rsid w:val="00AB1CCF"/>
    <w:rsid w:val="00AC12A7"/>
    <w:rsid w:val="00AD00F4"/>
    <w:rsid w:val="00AD0968"/>
    <w:rsid w:val="00AD1D40"/>
    <w:rsid w:val="00AE2133"/>
    <w:rsid w:val="00AE36C1"/>
    <w:rsid w:val="00AF6C45"/>
    <w:rsid w:val="00B05554"/>
    <w:rsid w:val="00B113ED"/>
    <w:rsid w:val="00B1326A"/>
    <w:rsid w:val="00B133CD"/>
    <w:rsid w:val="00B17B18"/>
    <w:rsid w:val="00B2151A"/>
    <w:rsid w:val="00B24321"/>
    <w:rsid w:val="00B309D6"/>
    <w:rsid w:val="00B352A4"/>
    <w:rsid w:val="00B36CE5"/>
    <w:rsid w:val="00B5247B"/>
    <w:rsid w:val="00B65D0A"/>
    <w:rsid w:val="00B703B7"/>
    <w:rsid w:val="00B770DA"/>
    <w:rsid w:val="00B9030E"/>
    <w:rsid w:val="00B9362F"/>
    <w:rsid w:val="00BA12EB"/>
    <w:rsid w:val="00BA25B2"/>
    <w:rsid w:val="00BB5578"/>
    <w:rsid w:val="00BC0C91"/>
    <w:rsid w:val="00BD5708"/>
    <w:rsid w:val="00BD7B4B"/>
    <w:rsid w:val="00BE595F"/>
    <w:rsid w:val="00BE5C04"/>
    <w:rsid w:val="00BE6AF2"/>
    <w:rsid w:val="00BF1CF4"/>
    <w:rsid w:val="00C02036"/>
    <w:rsid w:val="00C04065"/>
    <w:rsid w:val="00C11883"/>
    <w:rsid w:val="00C25E84"/>
    <w:rsid w:val="00C309C6"/>
    <w:rsid w:val="00C34810"/>
    <w:rsid w:val="00C37215"/>
    <w:rsid w:val="00C503E3"/>
    <w:rsid w:val="00C529E7"/>
    <w:rsid w:val="00C53ABE"/>
    <w:rsid w:val="00C63787"/>
    <w:rsid w:val="00C6640B"/>
    <w:rsid w:val="00C77B51"/>
    <w:rsid w:val="00C94F44"/>
    <w:rsid w:val="00CA128B"/>
    <w:rsid w:val="00CA7AF5"/>
    <w:rsid w:val="00CB7AEF"/>
    <w:rsid w:val="00CB7F0B"/>
    <w:rsid w:val="00CC0192"/>
    <w:rsid w:val="00CC3DA0"/>
    <w:rsid w:val="00CE1F10"/>
    <w:rsid w:val="00CE6355"/>
    <w:rsid w:val="00CF45CF"/>
    <w:rsid w:val="00CF5F3E"/>
    <w:rsid w:val="00D03780"/>
    <w:rsid w:val="00D16AAB"/>
    <w:rsid w:val="00D20A7C"/>
    <w:rsid w:val="00D24122"/>
    <w:rsid w:val="00D312CB"/>
    <w:rsid w:val="00D3176F"/>
    <w:rsid w:val="00D32BC8"/>
    <w:rsid w:val="00D36053"/>
    <w:rsid w:val="00D402D1"/>
    <w:rsid w:val="00D427E4"/>
    <w:rsid w:val="00D51D6F"/>
    <w:rsid w:val="00D551CB"/>
    <w:rsid w:val="00D625FE"/>
    <w:rsid w:val="00D63E0E"/>
    <w:rsid w:val="00D76464"/>
    <w:rsid w:val="00D80CF1"/>
    <w:rsid w:val="00D82CC1"/>
    <w:rsid w:val="00D84A5E"/>
    <w:rsid w:val="00D86CE9"/>
    <w:rsid w:val="00D923BA"/>
    <w:rsid w:val="00D95D27"/>
    <w:rsid w:val="00D97BD2"/>
    <w:rsid w:val="00DA2FF9"/>
    <w:rsid w:val="00DB0FD1"/>
    <w:rsid w:val="00DB17ED"/>
    <w:rsid w:val="00DB2100"/>
    <w:rsid w:val="00DB23D0"/>
    <w:rsid w:val="00DB2C5C"/>
    <w:rsid w:val="00DB332D"/>
    <w:rsid w:val="00DC1128"/>
    <w:rsid w:val="00DC2D54"/>
    <w:rsid w:val="00DC38EB"/>
    <w:rsid w:val="00DC43AF"/>
    <w:rsid w:val="00DD2BD9"/>
    <w:rsid w:val="00DD3F50"/>
    <w:rsid w:val="00DD413C"/>
    <w:rsid w:val="00DD422F"/>
    <w:rsid w:val="00DD6A51"/>
    <w:rsid w:val="00DE37C5"/>
    <w:rsid w:val="00DF01E5"/>
    <w:rsid w:val="00DF0D21"/>
    <w:rsid w:val="00DF7BE3"/>
    <w:rsid w:val="00E01203"/>
    <w:rsid w:val="00E05979"/>
    <w:rsid w:val="00E12388"/>
    <w:rsid w:val="00E17419"/>
    <w:rsid w:val="00E20D7E"/>
    <w:rsid w:val="00E2427F"/>
    <w:rsid w:val="00E30245"/>
    <w:rsid w:val="00E318F5"/>
    <w:rsid w:val="00E40D45"/>
    <w:rsid w:val="00E51047"/>
    <w:rsid w:val="00E556D2"/>
    <w:rsid w:val="00E57838"/>
    <w:rsid w:val="00E74676"/>
    <w:rsid w:val="00E75FB4"/>
    <w:rsid w:val="00E91A6A"/>
    <w:rsid w:val="00EA6A90"/>
    <w:rsid w:val="00EB37F4"/>
    <w:rsid w:val="00EB3EEE"/>
    <w:rsid w:val="00EB4207"/>
    <w:rsid w:val="00ED0352"/>
    <w:rsid w:val="00ED76B3"/>
    <w:rsid w:val="00EE04D3"/>
    <w:rsid w:val="00EE7945"/>
    <w:rsid w:val="00EF2F82"/>
    <w:rsid w:val="00EF7A92"/>
    <w:rsid w:val="00F114BF"/>
    <w:rsid w:val="00F24B6F"/>
    <w:rsid w:val="00F27514"/>
    <w:rsid w:val="00F35423"/>
    <w:rsid w:val="00F45A7B"/>
    <w:rsid w:val="00F46711"/>
    <w:rsid w:val="00F51C86"/>
    <w:rsid w:val="00F6473E"/>
    <w:rsid w:val="00F738E0"/>
    <w:rsid w:val="00F740FE"/>
    <w:rsid w:val="00F76617"/>
    <w:rsid w:val="00F82962"/>
    <w:rsid w:val="00FA16C9"/>
    <w:rsid w:val="00FA20CC"/>
    <w:rsid w:val="00FA56A2"/>
    <w:rsid w:val="00FB1A97"/>
    <w:rsid w:val="00FC1B30"/>
    <w:rsid w:val="00FD2084"/>
    <w:rsid w:val="00FD785A"/>
    <w:rsid w:val="00FD7AD5"/>
    <w:rsid w:val="00FE0B99"/>
    <w:rsid w:val="00FE1B32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60C7E2"/>
  <w15:docId w15:val="{7E2A8821-12C8-4B07-9B95-92BBEA7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22"/>
  </w:style>
  <w:style w:type="paragraph" w:styleId="Footer">
    <w:name w:val="footer"/>
    <w:basedOn w:val="Normal"/>
    <w:link w:val="FooterChar"/>
    <w:uiPriority w:val="99"/>
    <w:unhideWhenUsed/>
    <w:rsid w:val="00D2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22"/>
  </w:style>
  <w:style w:type="character" w:styleId="Strong">
    <w:name w:val="Strong"/>
    <w:basedOn w:val="DefaultParagraphFont"/>
    <w:uiPriority w:val="22"/>
    <w:qFormat/>
    <w:rsid w:val="005F12CF"/>
    <w:rPr>
      <w:b/>
      <w:bCs/>
    </w:rPr>
  </w:style>
  <w:style w:type="paragraph" w:styleId="ListParagraph">
    <w:name w:val="List Paragraph"/>
    <w:basedOn w:val="Normal"/>
    <w:uiPriority w:val="34"/>
    <w:qFormat/>
    <w:rsid w:val="00381204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064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B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4FD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37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5503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F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Momcilo Delovski</dc:creator>
  <cp:lastModifiedBy>Jasemin Fejzula</cp:lastModifiedBy>
  <cp:revision>2</cp:revision>
  <cp:lastPrinted>2023-08-31T13:42:00Z</cp:lastPrinted>
  <dcterms:created xsi:type="dcterms:W3CDTF">2023-09-07T13:49:00Z</dcterms:created>
  <dcterms:modified xsi:type="dcterms:W3CDTF">2023-09-07T13:49:00Z</dcterms:modified>
</cp:coreProperties>
</file>