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5E" w:rsidRDefault="00D74E06" w:rsidP="00D74E06">
      <w:pPr>
        <w:jc w:val="center"/>
        <w:rPr>
          <w:b/>
          <w:sz w:val="32"/>
          <w:szCs w:val="32"/>
          <w:lang w:val="mk-MK"/>
        </w:rPr>
      </w:pPr>
      <w:r w:rsidRPr="00D74E06">
        <w:rPr>
          <w:b/>
          <w:sz w:val="32"/>
          <w:szCs w:val="32"/>
          <w:lang w:val="mk-MK"/>
        </w:rPr>
        <w:t>И</w:t>
      </w:r>
      <w:r>
        <w:rPr>
          <w:b/>
          <w:sz w:val="32"/>
          <w:szCs w:val="32"/>
          <w:lang w:val="mk-MK"/>
        </w:rPr>
        <w:t xml:space="preserve"> </w:t>
      </w:r>
      <w:r w:rsidRPr="00D74E06">
        <w:rPr>
          <w:b/>
          <w:sz w:val="32"/>
          <w:szCs w:val="32"/>
          <w:lang w:val="mk-MK"/>
        </w:rPr>
        <w:t>З</w:t>
      </w:r>
      <w:r>
        <w:rPr>
          <w:b/>
          <w:sz w:val="32"/>
          <w:szCs w:val="32"/>
          <w:lang w:val="mk-MK"/>
        </w:rPr>
        <w:t xml:space="preserve"> </w:t>
      </w:r>
      <w:r w:rsidRPr="00D74E06">
        <w:rPr>
          <w:b/>
          <w:sz w:val="32"/>
          <w:szCs w:val="32"/>
          <w:lang w:val="mk-MK"/>
        </w:rPr>
        <w:t>В</w:t>
      </w:r>
      <w:r>
        <w:rPr>
          <w:b/>
          <w:sz w:val="32"/>
          <w:szCs w:val="32"/>
          <w:lang w:val="mk-MK"/>
        </w:rPr>
        <w:t xml:space="preserve"> </w:t>
      </w:r>
      <w:r w:rsidRPr="00D74E06">
        <w:rPr>
          <w:b/>
          <w:sz w:val="32"/>
          <w:szCs w:val="32"/>
          <w:lang w:val="mk-MK"/>
        </w:rPr>
        <w:t>Е</w:t>
      </w:r>
      <w:r>
        <w:rPr>
          <w:b/>
          <w:sz w:val="32"/>
          <w:szCs w:val="32"/>
          <w:lang w:val="mk-MK"/>
        </w:rPr>
        <w:t xml:space="preserve"> </w:t>
      </w:r>
      <w:r w:rsidRPr="00D74E06">
        <w:rPr>
          <w:b/>
          <w:sz w:val="32"/>
          <w:szCs w:val="32"/>
          <w:lang w:val="mk-MK"/>
        </w:rPr>
        <w:t>С</w:t>
      </w:r>
      <w:r>
        <w:rPr>
          <w:b/>
          <w:sz w:val="32"/>
          <w:szCs w:val="32"/>
          <w:lang w:val="mk-MK"/>
        </w:rPr>
        <w:t xml:space="preserve"> </w:t>
      </w:r>
      <w:r w:rsidRPr="00D74E06">
        <w:rPr>
          <w:b/>
          <w:sz w:val="32"/>
          <w:szCs w:val="32"/>
          <w:lang w:val="mk-MK"/>
        </w:rPr>
        <w:t>Т</w:t>
      </w:r>
      <w:r>
        <w:rPr>
          <w:b/>
          <w:sz w:val="32"/>
          <w:szCs w:val="32"/>
          <w:lang w:val="mk-MK"/>
        </w:rPr>
        <w:t xml:space="preserve"> </w:t>
      </w:r>
      <w:r w:rsidRPr="00D74E06">
        <w:rPr>
          <w:b/>
          <w:sz w:val="32"/>
          <w:szCs w:val="32"/>
          <w:lang w:val="mk-MK"/>
        </w:rPr>
        <w:t>У</w:t>
      </w:r>
      <w:r>
        <w:rPr>
          <w:b/>
          <w:sz w:val="32"/>
          <w:szCs w:val="32"/>
          <w:lang w:val="mk-MK"/>
        </w:rPr>
        <w:t xml:space="preserve"> </w:t>
      </w:r>
      <w:r w:rsidRPr="00D74E06">
        <w:rPr>
          <w:b/>
          <w:sz w:val="32"/>
          <w:szCs w:val="32"/>
          <w:lang w:val="mk-MK"/>
        </w:rPr>
        <w:t>В</w:t>
      </w:r>
      <w:r>
        <w:rPr>
          <w:b/>
          <w:sz w:val="32"/>
          <w:szCs w:val="32"/>
          <w:lang w:val="mk-MK"/>
        </w:rPr>
        <w:t xml:space="preserve"> </w:t>
      </w:r>
      <w:r w:rsidRPr="00D74E06">
        <w:rPr>
          <w:b/>
          <w:sz w:val="32"/>
          <w:szCs w:val="32"/>
          <w:lang w:val="mk-MK"/>
        </w:rPr>
        <w:t>А</w:t>
      </w:r>
      <w:r>
        <w:rPr>
          <w:b/>
          <w:sz w:val="32"/>
          <w:szCs w:val="32"/>
          <w:lang w:val="mk-MK"/>
        </w:rPr>
        <w:t xml:space="preserve"> </w:t>
      </w:r>
      <w:r w:rsidRPr="00D74E06">
        <w:rPr>
          <w:b/>
          <w:sz w:val="32"/>
          <w:szCs w:val="32"/>
          <w:lang w:val="mk-MK"/>
        </w:rPr>
        <w:t>Њ</w:t>
      </w:r>
      <w:r>
        <w:rPr>
          <w:b/>
          <w:sz w:val="32"/>
          <w:szCs w:val="32"/>
          <w:lang w:val="mk-MK"/>
        </w:rPr>
        <w:t xml:space="preserve"> </w:t>
      </w:r>
      <w:r w:rsidRPr="00D74E06">
        <w:rPr>
          <w:b/>
          <w:sz w:val="32"/>
          <w:szCs w:val="32"/>
          <w:lang w:val="mk-MK"/>
        </w:rPr>
        <w:t>Е</w:t>
      </w:r>
    </w:p>
    <w:p w:rsidR="00D74E06" w:rsidRDefault="00D74E06" w:rsidP="00D74E06">
      <w:pPr>
        <w:jc w:val="center"/>
        <w:rPr>
          <w:b/>
          <w:sz w:val="32"/>
          <w:szCs w:val="32"/>
          <w:lang w:val="mk-MK"/>
        </w:rPr>
      </w:pPr>
    </w:p>
    <w:p w:rsidR="00D74E06" w:rsidRDefault="00D74E06" w:rsidP="00D74E06">
      <w:pPr>
        <w:jc w:val="center"/>
        <w:rPr>
          <w:b/>
          <w:sz w:val="32"/>
          <w:szCs w:val="32"/>
          <w:lang w:val="mk-MK"/>
        </w:rPr>
      </w:pPr>
    </w:p>
    <w:p w:rsidR="00D74E06" w:rsidRDefault="00D74E06" w:rsidP="00D74E06">
      <w:pPr>
        <w:rPr>
          <w:sz w:val="32"/>
          <w:szCs w:val="32"/>
          <w:lang w:val="mk-MK"/>
        </w:rPr>
      </w:pPr>
      <w:r>
        <w:rPr>
          <w:sz w:val="32"/>
          <w:szCs w:val="32"/>
          <w:lang w:val="mk-MK"/>
        </w:rPr>
        <w:t>Ревизорскиот извештај за  2023 година ќе биде објавен дополнително, кога ќе биде подготвен од страна на ревизорската куќа .</w:t>
      </w:r>
    </w:p>
    <w:p w:rsidR="00D74E06" w:rsidRDefault="00D74E06" w:rsidP="00D74E06">
      <w:pPr>
        <w:rPr>
          <w:sz w:val="32"/>
          <w:szCs w:val="32"/>
          <w:lang w:val="mk-MK"/>
        </w:rPr>
      </w:pPr>
    </w:p>
    <w:p w:rsidR="00D74E06" w:rsidRPr="00D74E06" w:rsidRDefault="00D74E06" w:rsidP="00D74E06">
      <w:pPr>
        <w:jc w:val="right"/>
        <w:rPr>
          <w:sz w:val="32"/>
          <w:szCs w:val="32"/>
          <w:lang w:val="mk-MK"/>
        </w:rPr>
      </w:pPr>
      <w:r>
        <w:rPr>
          <w:sz w:val="32"/>
          <w:szCs w:val="32"/>
          <w:lang w:val="mk-MK"/>
        </w:rPr>
        <w:t>Скопје,03.06.2024</w:t>
      </w:r>
      <w:r>
        <w:rPr>
          <w:sz w:val="32"/>
          <w:szCs w:val="32"/>
          <w:lang w:val="mk-MK"/>
        </w:rPr>
        <w:tab/>
      </w:r>
      <w:r>
        <w:rPr>
          <w:sz w:val="32"/>
          <w:szCs w:val="32"/>
          <w:lang w:val="mk-MK"/>
        </w:rPr>
        <w:tab/>
      </w:r>
      <w:r>
        <w:rPr>
          <w:sz w:val="32"/>
          <w:szCs w:val="32"/>
          <w:lang w:val="mk-MK"/>
        </w:rPr>
        <w:tab/>
      </w:r>
      <w:r>
        <w:rPr>
          <w:sz w:val="32"/>
          <w:szCs w:val="32"/>
          <w:lang w:val="mk-MK"/>
        </w:rPr>
        <w:tab/>
        <w:t xml:space="preserve">ИНТЕРНЕШНЕЛ ХОТЕЛ АД </w:t>
      </w:r>
      <w:bookmarkStart w:id="0" w:name="_GoBack"/>
      <w:bookmarkEnd w:id="0"/>
    </w:p>
    <w:sectPr w:rsidR="00D74E06" w:rsidRPr="00D74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06"/>
    <w:rsid w:val="0085385E"/>
    <w:rsid w:val="00D7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35E5"/>
  <w15:chartTrackingRefBased/>
  <w15:docId w15:val="{02E97BD1-7781-4169-A174-23AF1EA3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Miloseska</dc:creator>
  <cp:keywords/>
  <dc:description/>
  <cp:lastModifiedBy>Vesna Miloseska</cp:lastModifiedBy>
  <cp:revision>1</cp:revision>
  <dcterms:created xsi:type="dcterms:W3CDTF">2024-06-03T13:21:00Z</dcterms:created>
  <dcterms:modified xsi:type="dcterms:W3CDTF">2024-06-03T13:25:00Z</dcterms:modified>
</cp:coreProperties>
</file>