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D995" w14:textId="36457E90" w:rsidR="00454853" w:rsidRPr="00195377" w:rsidRDefault="00DD77DE" w:rsidP="00454853">
      <w:pPr>
        <w:jc w:val="both"/>
        <w:rPr>
          <w:rFonts w:ascii="Microsoft JhengHei" w:eastAsia="Microsoft JhengHei" w:hAnsi="Microsoft JhengHei"/>
          <w:szCs w:val="22"/>
          <w:lang w:val="en-GB"/>
        </w:rPr>
      </w:pPr>
      <w:r w:rsidRPr="00195377">
        <w:rPr>
          <w:rFonts w:ascii="Microsoft JhengHei" w:eastAsia="Microsoft JhengHei" w:hAnsi="Microsoft JhengHei"/>
          <w:szCs w:val="22"/>
          <w:lang w:val="en-GB"/>
        </w:rPr>
        <w:tab/>
      </w:r>
    </w:p>
    <w:p w14:paraId="2433C441" w14:textId="77777777" w:rsidR="00454853" w:rsidRPr="00195377" w:rsidRDefault="00454853" w:rsidP="00454853">
      <w:pPr>
        <w:jc w:val="both"/>
        <w:rPr>
          <w:rFonts w:ascii="Microsoft JhengHei" w:eastAsia="Microsoft JhengHei" w:hAnsi="Microsoft JhengHei"/>
          <w:szCs w:val="22"/>
          <w:lang w:val="mk-MK"/>
        </w:rPr>
      </w:pPr>
    </w:p>
    <w:p w14:paraId="17663386" w14:textId="46D3651C" w:rsidR="00454853" w:rsidRPr="00195377" w:rsidRDefault="00454853" w:rsidP="00454853">
      <w:pPr>
        <w:jc w:val="both"/>
        <w:rPr>
          <w:rFonts w:ascii="Microsoft JhengHei" w:eastAsia="Microsoft JhengHei" w:hAnsi="Microsoft JhengHei"/>
          <w:szCs w:val="22"/>
          <w:lang w:val="mk-MK"/>
        </w:rPr>
      </w:pPr>
    </w:p>
    <w:p w14:paraId="36DABD50" w14:textId="4B78CAD7" w:rsidR="00454853" w:rsidRPr="00195377" w:rsidRDefault="00454853" w:rsidP="00454853">
      <w:pPr>
        <w:jc w:val="both"/>
        <w:rPr>
          <w:rFonts w:ascii="Microsoft JhengHei" w:eastAsia="Microsoft JhengHei" w:hAnsi="Microsoft JhengHei"/>
          <w:b/>
          <w:bCs/>
          <w:szCs w:val="22"/>
          <w:lang w:val="mk-MK"/>
        </w:rPr>
      </w:pPr>
      <w:r w:rsidRPr="00195377">
        <w:rPr>
          <w:rFonts w:ascii="Calibri" w:eastAsia="Microsoft JhengHei" w:hAnsi="Calibri" w:cs="Calibri"/>
          <w:b/>
          <w:bCs/>
          <w:szCs w:val="22"/>
          <w:lang w:val="mk-MK"/>
        </w:rPr>
        <w:t>Известува</w:t>
      </w:r>
      <w:r w:rsidR="00B40692" w:rsidRPr="00195377">
        <w:rPr>
          <w:rFonts w:ascii="Calibri" w:eastAsia="Microsoft JhengHei" w:hAnsi="Calibri" w:cs="Calibri"/>
          <w:b/>
          <w:bCs/>
          <w:szCs w:val="22"/>
          <w:lang w:val="mk-MK"/>
        </w:rPr>
        <w:t>њ</w:t>
      </w:r>
      <w:r w:rsidRPr="00195377">
        <w:rPr>
          <w:rFonts w:ascii="Calibri" w:eastAsia="Microsoft JhengHei" w:hAnsi="Calibri" w:cs="Calibri"/>
          <w:b/>
          <w:bCs/>
          <w:szCs w:val="22"/>
          <w:lang w:val="mk-MK"/>
        </w:rPr>
        <w:t>е</w:t>
      </w:r>
    </w:p>
    <w:p w14:paraId="33068F14" w14:textId="77777777" w:rsidR="00454853" w:rsidRPr="00195377" w:rsidRDefault="00454853" w:rsidP="00454853">
      <w:pPr>
        <w:jc w:val="both"/>
        <w:rPr>
          <w:rFonts w:ascii="Microsoft JhengHei" w:eastAsia="Microsoft JhengHei" w:hAnsi="Microsoft JhengHei"/>
          <w:szCs w:val="22"/>
          <w:lang w:val="mk-MK"/>
        </w:rPr>
      </w:pPr>
    </w:p>
    <w:p w14:paraId="61240C1A" w14:textId="77777777" w:rsidR="00454853" w:rsidRPr="00195377" w:rsidRDefault="00454853" w:rsidP="00454853">
      <w:pPr>
        <w:jc w:val="both"/>
        <w:rPr>
          <w:rFonts w:ascii="Microsoft JhengHei" w:eastAsia="Microsoft JhengHei" w:hAnsi="Microsoft JhengHei"/>
          <w:szCs w:val="22"/>
          <w:lang w:val="mk-MK"/>
        </w:rPr>
      </w:pPr>
    </w:p>
    <w:p w14:paraId="788CA294" w14:textId="3173B4E4" w:rsidR="00B40692" w:rsidRPr="00195377" w:rsidRDefault="00874B21" w:rsidP="00874B21">
      <w:pPr>
        <w:jc w:val="both"/>
        <w:rPr>
          <w:rFonts w:ascii="Microsoft JhengHei" w:eastAsia="Microsoft JhengHei" w:hAnsi="Microsoft JhengHei"/>
          <w:szCs w:val="22"/>
          <w:lang w:val="mk-MK"/>
        </w:rPr>
      </w:pPr>
      <w:r w:rsidRPr="00195377">
        <w:rPr>
          <w:rFonts w:ascii="Calibri" w:eastAsia="Microsoft JhengHei" w:hAnsi="Calibri" w:cs="Calibri"/>
          <w:szCs w:val="22"/>
          <w:lang w:val="mk-MK"/>
        </w:rPr>
        <w:t>Согласно</w:t>
      </w:r>
      <w:r w:rsidRPr="00195377">
        <w:rPr>
          <w:rFonts w:ascii="Microsoft JhengHei" w:eastAsia="Microsoft JhengHei" w:hAnsi="Microsoft JhengHei"/>
          <w:szCs w:val="22"/>
          <w:lang w:val="mk-MK"/>
        </w:rPr>
        <w:t xml:space="preserve"> </w:t>
      </w:r>
      <w:r w:rsidRPr="00195377">
        <w:rPr>
          <w:rFonts w:ascii="Calibri" w:eastAsia="Microsoft JhengHei" w:hAnsi="Calibri" w:cs="Calibri"/>
          <w:szCs w:val="22"/>
          <w:lang w:val="mk-MK"/>
        </w:rPr>
        <w:t>член</w:t>
      </w:r>
      <w:r w:rsidRPr="00195377">
        <w:rPr>
          <w:rFonts w:ascii="Microsoft JhengHei" w:eastAsia="Microsoft JhengHei" w:hAnsi="Microsoft JhengHei"/>
          <w:szCs w:val="22"/>
          <w:lang w:val="mk-MK"/>
        </w:rPr>
        <w:t xml:space="preserve"> 3</w:t>
      </w:r>
      <w:r w:rsidR="00856236" w:rsidRPr="00195377">
        <w:rPr>
          <w:rFonts w:ascii="Microsoft JhengHei" w:eastAsia="Microsoft JhengHei" w:hAnsi="Microsoft JhengHei"/>
          <w:szCs w:val="22"/>
          <w:lang w:val="mk-MK"/>
        </w:rPr>
        <w:t>3</w:t>
      </w:r>
      <w:r w:rsidRPr="00195377">
        <w:rPr>
          <w:rFonts w:ascii="Microsoft JhengHei" w:eastAsia="Microsoft JhengHei" w:hAnsi="Microsoft JhengHei"/>
          <w:szCs w:val="22"/>
          <w:lang w:val="mk-MK"/>
        </w:rPr>
        <w:t xml:space="preserve"> </w:t>
      </w:r>
      <w:r w:rsidRPr="00195377">
        <w:rPr>
          <w:rFonts w:ascii="Calibri" w:eastAsia="Microsoft JhengHei" w:hAnsi="Calibri" w:cs="Calibri"/>
          <w:szCs w:val="22"/>
          <w:lang w:val="mk-MK"/>
        </w:rPr>
        <w:t>од</w:t>
      </w:r>
      <w:r w:rsidRPr="00195377">
        <w:rPr>
          <w:rFonts w:ascii="Microsoft JhengHei" w:eastAsia="Microsoft JhengHei" w:hAnsi="Microsoft JhengHei"/>
          <w:szCs w:val="22"/>
          <w:lang w:val="mk-MK"/>
        </w:rPr>
        <w:t xml:space="preserve"> </w:t>
      </w:r>
      <w:r w:rsidRPr="00195377">
        <w:rPr>
          <w:rFonts w:ascii="Calibri" w:eastAsia="Microsoft JhengHei" w:hAnsi="Calibri" w:cs="Calibri"/>
          <w:szCs w:val="22"/>
          <w:lang w:val="mk-MK"/>
        </w:rPr>
        <w:t>правилата</w:t>
      </w:r>
      <w:r w:rsidRPr="00195377">
        <w:rPr>
          <w:rFonts w:ascii="Microsoft JhengHei" w:eastAsia="Microsoft JhengHei" w:hAnsi="Microsoft JhengHei"/>
          <w:szCs w:val="22"/>
          <w:lang w:val="mk-MK"/>
        </w:rPr>
        <w:t xml:space="preserve"> </w:t>
      </w:r>
      <w:r w:rsidRPr="00195377">
        <w:rPr>
          <w:rFonts w:ascii="Calibri" w:eastAsia="Microsoft JhengHei" w:hAnsi="Calibri" w:cs="Calibri"/>
          <w:szCs w:val="22"/>
          <w:lang w:val="mk-MK"/>
        </w:rPr>
        <w:t>за</w:t>
      </w:r>
      <w:r w:rsidRPr="00195377">
        <w:rPr>
          <w:rFonts w:ascii="Microsoft JhengHei" w:eastAsia="Microsoft JhengHei" w:hAnsi="Microsoft JhengHei"/>
          <w:szCs w:val="22"/>
          <w:lang w:val="mk-MK"/>
        </w:rPr>
        <w:t xml:space="preserve"> </w:t>
      </w:r>
      <w:r w:rsidRPr="00195377">
        <w:rPr>
          <w:rFonts w:ascii="Calibri" w:eastAsia="Microsoft JhengHei" w:hAnsi="Calibri" w:cs="Calibri"/>
          <w:szCs w:val="22"/>
          <w:lang w:val="mk-MK"/>
        </w:rPr>
        <w:t>котација</w:t>
      </w:r>
      <w:r w:rsidRPr="00195377">
        <w:rPr>
          <w:rFonts w:ascii="Microsoft JhengHei" w:eastAsia="Microsoft JhengHei" w:hAnsi="Microsoft JhengHei"/>
          <w:szCs w:val="22"/>
          <w:lang w:val="mk-MK"/>
        </w:rPr>
        <w:t xml:space="preserve"> </w:t>
      </w:r>
      <w:r w:rsidRPr="00195377">
        <w:rPr>
          <w:rFonts w:ascii="Calibri" w:eastAsia="Microsoft JhengHei" w:hAnsi="Calibri" w:cs="Calibri"/>
          <w:szCs w:val="22"/>
          <w:lang w:val="mk-MK"/>
        </w:rPr>
        <w:t>известуваме</w:t>
      </w:r>
      <w:r w:rsidR="00195377">
        <w:rPr>
          <w:rFonts w:ascii="Calibri" w:eastAsia="Microsoft JhengHei" w:hAnsi="Calibri" w:cs="Calibri"/>
          <w:szCs w:val="22"/>
          <w:lang w:val="mk-MK"/>
        </w:rPr>
        <w:t xml:space="preserve"> дека</w:t>
      </w:r>
      <w:r w:rsidRPr="00195377">
        <w:rPr>
          <w:rFonts w:ascii="Microsoft JhengHei" w:eastAsia="Microsoft JhengHei" w:hAnsi="Microsoft JhengHei"/>
          <w:szCs w:val="22"/>
          <w:lang w:val="mk-MK"/>
        </w:rPr>
        <w:t xml:space="preserve"> </w:t>
      </w:r>
      <w:r w:rsidRPr="00195377">
        <w:rPr>
          <w:rFonts w:ascii="Calibri" w:eastAsia="Microsoft JhengHei" w:hAnsi="Calibri" w:cs="Calibri"/>
          <w:szCs w:val="22"/>
          <w:lang w:val="mk-MK"/>
        </w:rPr>
        <w:t>ГД</w:t>
      </w:r>
      <w:r w:rsidRPr="00195377">
        <w:rPr>
          <w:rFonts w:ascii="Microsoft JhengHei" w:eastAsia="Microsoft JhengHei" w:hAnsi="Microsoft JhengHei"/>
          <w:szCs w:val="22"/>
          <w:lang w:val="mk-MK"/>
        </w:rPr>
        <w:t xml:space="preserve"> </w:t>
      </w:r>
      <w:r w:rsidRPr="00195377">
        <w:rPr>
          <w:rFonts w:ascii="Calibri" w:eastAsia="Microsoft JhengHei" w:hAnsi="Calibri" w:cs="Calibri"/>
          <w:szCs w:val="22"/>
          <w:lang w:val="mk-MK"/>
        </w:rPr>
        <w:t>Гранит</w:t>
      </w:r>
      <w:r w:rsidRPr="00195377">
        <w:rPr>
          <w:rFonts w:ascii="Microsoft JhengHei" w:eastAsia="Microsoft JhengHei" w:hAnsi="Microsoft JhengHei"/>
          <w:szCs w:val="22"/>
          <w:lang w:val="mk-MK"/>
        </w:rPr>
        <w:t xml:space="preserve"> </w:t>
      </w:r>
      <w:r w:rsidRPr="00195377">
        <w:rPr>
          <w:rFonts w:ascii="Calibri" w:eastAsia="Microsoft JhengHei" w:hAnsi="Calibri" w:cs="Calibri"/>
          <w:szCs w:val="22"/>
          <w:lang w:val="mk-MK"/>
        </w:rPr>
        <w:t>АД</w:t>
      </w:r>
      <w:r w:rsidRPr="00195377">
        <w:rPr>
          <w:rFonts w:ascii="Microsoft JhengHei" w:eastAsia="Microsoft JhengHei" w:hAnsi="Microsoft JhengHei"/>
          <w:szCs w:val="22"/>
          <w:lang w:val="mk-MK"/>
        </w:rPr>
        <w:t xml:space="preserve"> </w:t>
      </w:r>
      <w:r w:rsidRPr="00195377">
        <w:rPr>
          <w:rFonts w:ascii="Calibri" w:eastAsia="Microsoft JhengHei" w:hAnsi="Calibri" w:cs="Calibri"/>
          <w:szCs w:val="22"/>
          <w:lang w:val="mk-MK"/>
        </w:rPr>
        <w:t>Скоп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је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на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ден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02</w:t>
      </w:r>
      <w:r w:rsidR="00D34BCD">
        <w:rPr>
          <w:rFonts w:eastAsia="Microsoft JhengHei" w:cs="Calibri"/>
          <w:szCs w:val="22"/>
          <w:lang w:val="mk-MK"/>
        </w:rPr>
        <w:t>.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>09</w:t>
      </w:r>
      <w:r w:rsidR="00D34BCD">
        <w:rPr>
          <w:rFonts w:eastAsia="Microsoft JhengHei" w:cs="Calibri"/>
          <w:szCs w:val="22"/>
          <w:lang w:val="mk-MK"/>
        </w:rPr>
        <w:t>.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2024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се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стекна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со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100%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од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уделот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во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друштвото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за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градежништво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,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трговија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и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услуги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ЛЕП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>-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КОП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ИНВЕСТ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ДООЕЛ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Скопје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во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вкупна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вредност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од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5</w:t>
      </w:r>
      <w:r w:rsidR="00D34BCD">
        <w:rPr>
          <w:rFonts w:eastAsia="Microsoft JhengHei" w:cs="Calibri"/>
          <w:szCs w:val="22"/>
          <w:lang w:val="mk-MK"/>
        </w:rPr>
        <w:t>.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000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ЕУР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.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Друштвото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ЛЕП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>-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КОП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ИНВЕСТ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ДООЕЛ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Скопје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7F7604">
        <w:rPr>
          <w:rFonts w:ascii="Calibri" w:eastAsia="Microsoft JhengHei" w:hAnsi="Calibri" w:cs="Calibri"/>
          <w:szCs w:val="22"/>
          <w:lang w:val="mk-MK"/>
        </w:rPr>
        <w:t xml:space="preserve">е регистрирано со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приоритетна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дејност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08</w:t>
      </w:r>
      <w:r w:rsidR="00195377">
        <w:rPr>
          <w:rFonts w:eastAsia="Microsoft JhengHei" w:cs="Calibri"/>
          <w:szCs w:val="22"/>
          <w:lang w:val="mk-MK"/>
        </w:rPr>
        <w:t>.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12 –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вадење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на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чакал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и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песок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,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глина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и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 xml:space="preserve"> </w:t>
      </w:r>
      <w:r w:rsidR="00856236" w:rsidRPr="00195377">
        <w:rPr>
          <w:rFonts w:ascii="Calibri" w:eastAsia="Microsoft JhengHei" w:hAnsi="Calibri" w:cs="Calibri"/>
          <w:szCs w:val="22"/>
          <w:lang w:val="mk-MK"/>
        </w:rPr>
        <w:t>каолин</w:t>
      </w:r>
      <w:r w:rsidR="00856236" w:rsidRPr="00195377">
        <w:rPr>
          <w:rFonts w:ascii="Microsoft JhengHei" w:eastAsia="Microsoft JhengHei" w:hAnsi="Microsoft JhengHei" w:cs="Calibri"/>
          <w:szCs w:val="22"/>
          <w:lang w:val="mk-MK"/>
        </w:rPr>
        <w:t>.</w:t>
      </w:r>
    </w:p>
    <w:p w14:paraId="56824387" w14:textId="77777777" w:rsidR="00454853" w:rsidRDefault="00454853" w:rsidP="00454853">
      <w:pPr>
        <w:jc w:val="both"/>
        <w:rPr>
          <w:rFonts w:eastAsia="Microsoft JhengHei"/>
          <w:szCs w:val="22"/>
          <w:lang w:val="mk-MK"/>
        </w:rPr>
      </w:pPr>
    </w:p>
    <w:p w14:paraId="3DCDCB9B" w14:textId="77777777" w:rsidR="00195377" w:rsidRPr="00195377" w:rsidRDefault="00195377" w:rsidP="00454853">
      <w:pPr>
        <w:jc w:val="both"/>
        <w:rPr>
          <w:rFonts w:eastAsia="Microsoft JhengHei"/>
          <w:szCs w:val="22"/>
          <w:lang w:val="mk-MK"/>
        </w:rPr>
      </w:pPr>
    </w:p>
    <w:p w14:paraId="5E656523" w14:textId="0641D484" w:rsidR="00454853" w:rsidRPr="00195377" w:rsidRDefault="00454853" w:rsidP="00454853">
      <w:pPr>
        <w:jc w:val="both"/>
        <w:rPr>
          <w:rFonts w:eastAsia="Microsoft JhengHei"/>
          <w:szCs w:val="22"/>
          <w:lang w:val="mk-MK"/>
        </w:rPr>
      </w:pPr>
      <w:r w:rsidRPr="00195377">
        <w:rPr>
          <w:rFonts w:ascii="Calibri" w:eastAsia="Microsoft JhengHei" w:hAnsi="Calibri" w:cs="Calibri"/>
          <w:szCs w:val="22"/>
          <w:lang w:val="mk-MK"/>
        </w:rPr>
        <w:t>Скопј</w:t>
      </w:r>
      <w:r w:rsidR="00B40692" w:rsidRPr="00195377">
        <w:rPr>
          <w:rFonts w:ascii="Calibri" w:eastAsia="Microsoft JhengHei" w:hAnsi="Calibri" w:cs="Calibri"/>
          <w:szCs w:val="22"/>
          <w:lang w:val="mk-MK"/>
        </w:rPr>
        <w:t>е</w:t>
      </w:r>
      <w:r w:rsidR="00E16CBD" w:rsidRPr="00195377">
        <w:rPr>
          <w:rFonts w:ascii="Microsoft JhengHei" w:eastAsia="Microsoft JhengHei" w:hAnsi="Microsoft JhengHei"/>
          <w:szCs w:val="22"/>
          <w:lang w:val="mk-MK"/>
        </w:rPr>
        <w:t xml:space="preserve">, </w:t>
      </w:r>
      <w:r w:rsidR="00195377">
        <w:rPr>
          <w:rFonts w:eastAsia="Microsoft JhengHei"/>
          <w:szCs w:val="22"/>
          <w:lang w:val="mk-MK"/>
        </w:rPr>
        <w:t>03.09.2024</w:t>
      </w:r>
    </w:p>
    <w:p w14:paraId="567C5165" w14:textId="77777777" w:rsidR="0070420C" w:rsidRPr="00195377" w:rsidRDefault="0070420C">
      <w:pPr>
        <w:rPr>
          <w:rFonts w:ascii="Microsoft JhengHei" w:eastAsia="Microsoft JhengHei" w:hAnsi="Microsoft JhengHei"/>
        </w:rPr>
      </w:pPr>
    </w:p>
    <w:sectPr w:rsidR="0070420C" w:rsidRPr="00195377" w:rsidSect="000743D3">
      <w:headerReference w:type="default" r:id="rId7"/>
      <w:footerReference w:type="default" r:id="rId8"/>
      <w:pgSz w:w="11900" w:h="16840"/>
      <w:pgMar w:top="1418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CD8A0" w14:textId="77777777" w:rsidR="00325EB7" w:rsidRDefault="00325EB7" w:rsidP="00454853">
      <w:r>
        <w:separator/>
      </w:r>
    </w:p>
  </w:endnote>
  <w:endnote w:type="continuationSeparator" w:id="0">
    <w:p w14:paraId="48615DDC" w14:textId="77777777" w:rsidR="00325EB7" w:rsidRDefault="00325EB7" w:rsidP="0045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9647" w14:textId="77777777" w:rsidR="0038485C" w:rsidRDefault="00000000" w:rsidP="00AF4E33">
    <w:pPr>
      <w:pStyle w:val="Footer"/>
      <w:ind w:left="-567"/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7B347" wp14:editId="63657113">
              <wp:simplePos x="0" y="0"/>
              <wp:positionH relativeFrom="column">
                <wp:posOffset>3547110</wp:posOffset>
              </wp:positionH>
              <wp:positionV relativeFrom="paragraph">
                <wp:posOffset>-309880</wp:posOffset>
              </wp:positionV>
              <wp:extent cx="2475865" cy="6191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58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5DA69" w14:textId="77777777" w:rsidR="0038485C" w:rsidRPr="00C42CBA" w:rsidRDefault="0038485C" w:rsidP="00CD55A6">
                          <w:pPr>
                            <w:spacing w:line="360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20"/>
                              <w:szCs w:val="27"/>
                            </w:rPr>
                          </w:pPr>
                        </w:p>
                        <w:p w14:paraId="76F8E128" w14:textId="77777777" w:rsidR="0038485C" w:rsidRPr="00C42CBA" w:rsidRDefault="0038485C" w:rsidP="00C42CBA">
                          <w:pPr>
                            <w:spacing w:line="360" w:lineRule="auto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14"/>
                              <w:szCs w:val="14"/>
                              <w:lang w:val="mk-M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7B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3pt;margin-top:-24.4pt;width:194.9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" filled="f" stroked="f">
              <v:textbox inset="2mm">
                <w:txbxContent>
                  <w:p w14:paraId="72E5DA69" w14:textId="77777777" w:rsidR="0038485C" w:rsidRPr="00C42CBA" w:rsidRDefault="0038485C" w:rsidP="00CD55A6">
                    <w:pPr>
                      <w:spacing w:line="360" w:lineRule="auto"/>
                      <w:jc w:val="right"/>
                      <w:rPr>
                        <w:rFonts w:ascii="Arial Narrow" w:hAnsi="Arial Narrow" w:cs="Arial"/>
                        <w:b/>
                        <w:color w:val="000000" w:themeColor="text1"/>
                        <w:sz w:val="20"/>
                        <w:szCs w:val="27"/>
                      </w:rPr>
                    </w:pPr>
                  </w:p>
                  <w:p w14:paraId="76F8E128" w14:textId="77777777" w:rsidR="0038485C" w:rsidRPr="00C42CBA" w:rsidRDefault="0038485C" w:rsidP="00C42CBA">
                    <w:pPr>
                      <w:spacing w:line="360" w:lineRule="auto"/>
                      <w:rPr>
                        <w:rFonts w:ascii="Arial Narrow" w:hAnsi="Arial Narrow" w:cs="Arial"/>
                        <w:b/>
                        <w:color w:val="000000" w:themeColor="text1"/>
                        <w:sz w:val="14"/>
                        <w:szCs w:val="14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FCE47" wp14:editId="0489549C">
              <wp:simplePos x="0" y="0"/>
              <wp:positionH relativeFrom="column">
                <wp:posOffset>-771525</wp:posOffset>
              </wp:positionH>
              <wp:positionV relativeFrom="paragraph">
                <wp:posOffset>-283210</wp:posOffset>
              </wp:positionV>
              <wp:extent cx="3009900" cy="98107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35D83" w14:textId="21716EE7" w:rsidR="0038485C" w:rsidRPr="00C42CBA" w:rsidRDefault="0038485C" w:rsidP="002C2AB0">
                          <w:pPr>
                            <w:spacing w:line="360" w:lineRule="auto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20"/>
                              <w:szCs w:val="2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AFCE47" id="Text Box 10" o:spid="_x0000_s1027" type="#_x0000_t202" style="position:absolute;left:0;text-align:left;margin-left:-60.75pt;margin-top:-22.3pt;width:237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" filled="f" stroked="f">
              <v:textbox inset="2mm,,0">
                <w:txbxContent>
                  <w:p w14:paraId="1C135D83" w14:textId="21716EE7" w:rsidR="0038485C" w:rsidRPr="00C42CBA" w:rsidRDefault="0038485C" w:rsidP="002C2AB0">
                    <w:pPr>
                      <w:spacing w:line="360" w:lineRule="auto"/>
                      <w:rPr>
                        <w:rFonts w:ascii="Arial Narrow" w:hAnsi="Arial Narrow" w:cs="Arial"/>
                        <w:b/>
                        <w:color w:val="000000" w:themeColor="text1"/>
                        <w:sz w:val="20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A64CF" w14:textId="77777777" w:rsidR="00325EB7" w:rsidRDefault="00325EB7" w:rsidP="00454853">
      <w:r>
        <w:separator/>
      </w:r>
    </w:p>
  </w:footnote>
  <w:footnote w:type="continuationSeparator" w:id="0">
    <w:p w14:paraId="33DE7B14" w14:textId="77777777" w:rsidR="00325EB7" w:rsidRDefault="00325EB7" w:rsidP="0045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D7DE5" w14:textId="77777777" w:rsidR="0038485C" w:rsidRPr="00097BFD" w:rsidRDefault="00000000" w:rsidP="00C44C3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  <w:lang w:val="mk-MK" w:eastAsia="mk-MK"/>
      </w:rPr>
      <w:drawing>
        <wp:anchor distT="0" distB="0" distL="114300" distR="114300" simplePos="0" relativeHeight="251660288" behindDoc="1" locked="0" layoutInCell="1" allowOverlap="1" wp14:anchorId="180187BA" wp14:editId="0DC0BA4C">
          <wp:simplePos x="0" y="0"/>
          <wp:positionH relativeFrom="column">
            <wp:posOffset>-304800</wp:posOffset>
          </wp:positionH>
          <wp:positionV relativeFrom="paragraph">
            <wp:posOffset>-40005</wp:posOffset>
          </wp:positionV>
          <wp:extent cx="2235200" cy="444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 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63BC30" w14:textId="77777777" w:rsidR="0038485C" w:rsidRDefault="00000000" w:rsidP="00381990">
    <w:pPr>
      <w:pStyle w:val="Header"/>
      <w:tabs>
        <w:tab w:val="clear" w:pos="4320"/>
        <w:tab w:val="clear" w:pos="8640"/>
        <w:tab w:val="left" w:pos="576"/>
        <w:tab w:val="left" w:pos="3165"/>
      </w:tabs>
      <w:ind w:left="-993"/>
      <w:rPr>
        <w:sz w:val="12"/>
        <w:szCs w:val="12"/>
      </w:rPr>
    </w:pPr>
    <w:r>
      <w:tab/>
    </w:r>
    <w: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7337"/>
    <w:multiLevelType w:val="hybridMultilevel"/>
    <w:tmpl w:val="BDF25EF2"/>
    <w:lvl w:ilvl="0" w:tplc="743A3B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55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53"/>
    <w:rsid w:val="0004717B"/>
    <w:rsid w:val="00102DD8"/>
    <w:rsid w:val="001714AE"/>
    <w:rsid w:val="00195377"/>
    <w:rsid w:val="002201CF"/>
    <w:rsid w:val="002A669E"/>
    <w:rsid w:val="002D3043"/>
    <w:rsid w:val="002F0793"/>
    <w:rsid w:val="00325EB7"/>
    <w:rsid w:val="003772FC"/>
    <w:rsid w:val="0038485C"/>
    <w:rsid w:val="003960CB"/>
    <w:rsid w:val="003B6FB0"/>
    <w:rsid w:val="003E4CF5"/>
    <w:rsid w:val="00454853"/>
    <w:rsid w:val="0046055D"/>
    <w:rsid w:val="004E0EF2"/>
    <w:rsid w:val="004E3CFB"/>
    <w:rsid w:val="004F773D"/>
    <w:rsid w:val="005030DC"/>
    <w:rsid w:val="00554C53"/>
    <w:rsid w:val="00560865"/>
    <w:rsid w:val="005627C4"/>
    <w:rsid w:val="005A6F72"/>
    <w:rsid w:val="0063433D"/>
    <w:rsid w:val="0070420C"/>
    <w:rsid w:val="00707371"/>
    <w:rsid w:val="007F7604"/>
    <w:rsid w:val="00835045"/>
    <w:rsid w:val="0085586A"/>
    <w:rsid w:val="00856236"/>
    <w:rsid w:val="00874B21"/>
    <w:rsid w:val="008B2411"/>
    <w:rsid w:val="00964DB8"/>
    <w:rsid w:val="00977445"/>
    <w:rsid w:val="00980B70"/>
    <w:rsid w:val="009D1A58"/>
    <w:rsid w:val="009F3EF4"/>
    <w:rsid w:val="00B14B8A"/>
    <w:rsid w:val="00B40692"/>
    <w:rsid w:val="00B76B0D"/>
    <w:rsid w:val="00C03656"/>
    <w:rsid w:val="00D34BCD"/>
    <w:rsid w:val="00D539E0"/>
    <w:rsid w:val="00D53DE3"/>
    <w:rsid w:val="00DB0421"/>
    <w:rsid w:val="00DD77DE"/>
    <w:rsid w:val="00E16CBD"/>
    <w:rsid w:val="00E430B2"/>
    <w:rsid w:val="00E4572C"/>
    <w:rsid w:val="00E67984"/>
    <w:rsid w:val="00F32B65"/>
    <w:rsid w:val="00FD33D5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9B886"/>
  <w15:chartTrackingRefBased/>
  <w15:docId w15:val="{D5847CDA-FB7D-48FC-B0AA-A1E64098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85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853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48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853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Hristov</dc:creator>
  <cp:keywords/>
  <dc:description/>
  <cp:lastModifiedBy>Violeta Petrusevska</cp:lastModifiedBy>
  <cp:revision>18</cp:revision>
  <dcterms:created xsi:type="dcterms:W3CDTF">2022-10-10T11:20:00Z</dcterms:created>
  <dcterms:modified xsi:type="dcterms:W3CDTF">2024-09-03T13:39:00Z</dcterms:modified>
</cp:coreProperties>
</file>